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F3F" w:rsidRPr="00276304" w:rsidRDefault="00D66F3F" w:rsidP="00D66F3F">
      <w:pPr>
        <w:rPr>
          <w:rFonts w:ascii="Calibri" w:hAnsi="Calibri" w:cs="Calibri Light"/>
          <w:b/>
          <w:sz w:val="28"/>
          <w:szCs w:val="28"/>
        </w:rPr>
      </w:pPr>
      <w:r w:rsidRPr="00276304">
        <w:rPr>
          <w:rFonts w:ascii="Calibri" w:hAnsi="Calibri" w:cs="Calibri Light"/>
          <w:b/>
          <w:sz w:val="28"/>
          <w:szCs w:val="28"/>
        </w:rPr>
        <w:t xml:space="preserve">Potřebuje Praha moderní architekturu? A chceme výškové stavby? </w:t>
      </w:r>
    </w:p>
    <w:p w:rsidR="00D66F3F" w:rsidRPr="00276304" w:rsidRDefault="00276304" w:rsidP="00D66F3F">
      <w:pPr>
        <w:rPr>
          <w:rFonts w:ascii="Calibri" w:hAnsi="Calibri" w:cs="Calibri Light"/>
          <w:b/>
        </w:rPr>
      </w:pPr>
      <w:r w:rsidRPr="00276304">
        <w:rPr>
          <w:rFonts w:ascii="Calibri" w:hAnsi="Calibri" w:cs="Calibri Light"/>
          <w:i/>
        </w:rPr>
        <w:t>Praha, 31. 5. 2018</w:t>
      </w:r>
      <w:r>
        <w:rPr>
          <w:rFonts w:ascii="Calibri" w:hAnsi="Calibri" w:cs="Calibri Light"/>
          <w:b/>
        </w:rPr>
        <w:t xml:space="preserve"> - </w:t>
      </w:r>
      <w:r w:rsidR="00D66F3F" w:rsidRPr="00276304">
        <w:rPr>
          <w:rFonts w:ascii="Calibri" w:hAnsi="Calibri" w:cs="Calibri Light"/>
          <w:b/>
        </w:rPr>
        <w:t xml:space="preserve">Nad problémy hlavního města ustrnulého v rozvoji a postrádajícího soudobou opravdu velkou či ikonickou architekturu diskutovali představitelé Prahy, Ministerstva pro místní rozvoj, tuzemští přední architekti a urbanisté s kolegy ze zahraničí na konferenci </w:t>
      </w:r>
      <w:r w:rsidR="005A549C" w:rsidRPr="005A549C">
        <w:rPr>
          <w:rFonts w:ascii="Calibri" w:hAnsi="Calibri" w:cs="Calibri Light"/>
          <w:b/>
        </w:rPr>
        <w:t>„</w:t>
      </w:r>
      <w:r w:rsidR="00D66F3F" w:rsidRPr="005A549C">
        <w:rPr>
          <w:rFonts w:ascii="Calibri" w:hAnsi="Calibri" w:cs="Calibri Light"/>
          <w:b/>
        </w:rPr>
        <w:t>Potřebuje Praha moderní architekturu? A Chceme výškové stavby?</w:t>
      </w:r>
      <w:r w:rsidR="005A549C" w:rsidRPr="005A549C">
        <w:rPr>
          <w:rFonts w:ascii="Calibri" w:hAnsi="Calibri" w:cs="Calibri Light"/>
          <w:b/>
        </w:rPr>
        <w:t>“</w:t>
      </w:r>
      <w:r w:rsidR="00D66F3F" w:rsidRPr="00276304">
        <w:rPr>
          <w:rFonts w:ascii="Calibri" w:hAnsi="Calibri" w:cs="Calibri Light"/>
          <w:b/>
        </w:rPr>
        <w:t xml:space="preserve">. Setkání našich odborníků se zástupci Vídně a architekty z Londýna nebo Amsterdamu uspořádalo Sdružení pro architekturu a rozvoj (SAR) ve spolupráci s městem Prahou a pod záštitou primátorky Adriany Krnáčové ve středu, 30. května v Rezidenci primátorky. Ukázalo se, že západní metropole řešily nebo řeší podobné výzvy – například nedostatek bytů nebo přístup k výškové zástavbě – jaké má Praha před sebou.  </w:t>
      </w:r>
    </w:p>
    <w:p w:rsidR="00D66F3F" w:rsidRPr="00276304" w:rsidRDefault="00D66F3F" w:rsidP="00D66F3F">
      <w:pPr>
        <w:rPr>
          <w:rFonts w:ascii="Calibri" w:hAnsi="Calibri" w:cs="Calibri Light"/>
        </w:rPr>
      </w:pPr>
      <w:r w:rsidRPr="00276304">
        <w:rPr>
          <w:rFonts w:ascii="Calibri" w:hAnsi="Calibri" w:cs="Calibri Light"/>
        </w:rPr>
        <w:t>„</w:t>
      </w:r>
      <w:r w:rsidRPr="00276304">
        <w:rPr>
          <w:rFonts w:ascii="Calibri" w:hAnsi="Calibri" w:cs="Calibri Light"/>
          <w:i/>
        </w:rPr>
        <w:t xml:space="preserve">Praha má 22 stavebních úřadů, 57 městských částí a 57 starostů, což brání jejímu rozvoji. Žádné </w:t>
      </w:r>
      <w:bookmarkStart w:id="0" w:name="_GoBack"/>
      <w:bookmarkEnd w:id="0"/>
      <w:r w:rsidRPr="00276304">
        <w:rPr>
          <w:rFonts w:ascii="Calibri" w:hAnsi="Calibri" w:cs="Calibri Light"/>
          <w:i/>
        </w:rPr>
        <w:t>město v Evropě není tak roztříštěné. A pokud se nezmění stavební zákon, nepostavíme tu ani psí boudu</w:t>
      </w:r>
      <w:r w:rsidRPr="00276304">
        <w:rPr>
          <w:rFonts w:ascii="Calibri" w:hAnsi="Calibri" w:cs="Calibri Light"/>
        </w:rPr>
        <w:t xml:space="preserve">,“ uvedla v úvodu konference </w:t>
      </w:r>
      <w:r w:rsidRPr="00276304">
        <w:rPr>
          <w:rFonts w:ascii="Calibri" w:hAnsi="Calibri" w:cs="Calibri Light"/>
          <w:b/>
        </w:rPr>
        <w:t>primátorka</w:t>
      </w:r>
      <w:r w:rsidRPr="00276304">
        <w:rPr>
          <w:rFonts w:ascii="Calibri" w:hAnsi="Calibri" w:cs="Calibri Light"/>
        </w:rPr>
        <w:t xml:space="preserve"> </w:t>
      </w:r>
      <w:r w:rsidRPr="00276304">
        <w:rPr>
          <w:rFonts w:ascii="Calibri" w:hAnsi="Calibri" w:cs="Calibri Light"/>
          <w:b/>
        </w:rPr>
        <w:t>Adriana Krnáčová</w:t>
      </w:r>
      <w:r w:rsidRPr="00276304">
        <w:rPr>
          <w:rFonts w:ascii="Calibri" w:hAnsi="Calibri" w:cs="Calibri Light"/>
        </w:rPr>
        <w:t xml:space="preserve">. </w:t>
      </w:r>
      <w:r w:rsidRPr="00276304">
        <w:rPr>
          <w:rFonts w:ascii="Calibri" w:hAnsi="Calibri" w:cs="Calibri Light"/>
          <w:i/>
        </w:rPr>
        <w:t>„Potřebujeme moderní architekturu, nejen ten Tančící dům. A aby tu mohla vznikat, je třeba zcela zásadní rekodifikace stavebního práva.</w:t>
      </w:r>
      <w:r w:rsidRPr="00276304">
        <w:rPr>
          <w:rFonts w:ascii="Calibri" w:hAnsi="Calibri" w:cs="Calibri Light"/>
        </w:rPr>
        <w:t xml:space="preserve"> </w:t>
      </w:r>
      <w:r w:rsidRPr="00276304">
        <w:rPr>
          <w:rFonts w:ascii="Calibri" w:hAnsi="Calibri" w:cs="Calibri Light"/>
          <w:i/>
        </w:rPr>
        <w:t xml:space="preserve">Naděje musí být permanentně zklamávána, aby mohla být nadějí,“ </w:t>
      </w:r>
      <w:r w:rsidRPr="00276304">
        <w:rPr>
          <w:rFonts w:ascii="Calibri" w:hAnsi="Calibri" w:cs="Calibri Light"/>
        </w:rPr>
        <w:t xml:space="preserve">reflektovala Krnáčová spolu s klasikem 3,5 roku v čele metropole, která potřebuje nové byty, ale jejich povolení se téměř zastavilo. Primátorka dodala, že nechce jen „remcat“, proto sestavila pracovní skupinu, která by měla do měsíce představit deset tezí pro nový stavební zákon. </w:t>
      </w:r>
    </w:p>
    <w:p w:rsidR="00D66F3F" w:rsidRPr="00276304" w:rsidRDefault="00D66F3F" w:rsidP="00D66F3F">
      <w:pPr>
        <w:rPr>
          <w:rFonts w:ascii="Calibri" w:hAnsi="Calibri" w:cs="Calibri Light"/>
        </w:rPr>
      </w:pPr>
      <w:r w:rsidRPr="00276304">
        <w:rPr>
          <w:rFonts w:ascii="Calibri" w:hAnsi="Calibri" w:cs="Calibri Light"/>
          <w:i/>
        </w:rPr>
        <w:t>„Pokud opravdu chceme zjednodušit a zrychlit stavební procesy, nespasí nás novela, ale ani nový stavební zákon. Musí dojít k rekodifikaci veřejného stavebního práva jako celku,“</w:t>
      </w:r>
      <w:r w:rsidRPr="00276304">
        <w:rPr>
          <w:rFonts w:ascii="Calibri" w:hAnsi="Calibri" w:cs="Calibri Light"/>
        </w:rPr>
        <w:t xml:space="preserve"> reagovala </w:t>
      </w:r>
      <w:r w:rsidRPr="00276304">
        <w:rPr>
          <w:rFonts w:ascii="Calibri" w:hAnsi="Calibri" w:cs="Calibri Light"/>
          <w:b/>
        </w:rPr>
        <w:t>Marcela Pavlová</w:t>
      </w:r>
      <w:r w:rsidRPr="00276304">
        <w:rPr>
          <w:rFonts w:ascii="Calibri" w:hAnsi="Calibri" w:cs="Calibri Light"/>
        </w:rPr>
        <w:t xml:space="preserve">, </w:t>
      </w:r>
      <w:r w:rsidRPr="00276304">
        <w:rPr>
          <w:rFonts w:ascii="Calibri" w:hAnsi="Calibri" w:cs="Calibri Light"/>
          <w:b/>
        </w:rPr>
        <w:t>náměstkyně ministerstva pro místní rozvoj</w:t>
      </w:r>
      <w:r w:rsidRPr="00276304">
        <w:rPr>
          <w:rFonts w:ascii="Calibri" w:hAnsi="Calibri" w:cs="Calibri Light"/>
        </w:rPr>
        <w:t xml:space="preserve">. Podle ní je třeba zhodnotit stávající model výkonu veřejné správy, územně správní členění státu nebo zredukovat velký počet dotčených orgánů státní správy.  </w:t>
      </w:r>
      <w:r w:rsidRPr="00276304">
        <w:rPr>
          <w:rFonts w:ascii="Calibri" w:hAnsi="Calibri" w:cs="Calibri Light"/>
          <w:i/>
        </w:rPr>
        <w:t xml:space="preserve">„Je neúnosné, aby stavebníci nosili projektovou dokumentaci na úřady v papírové podobě, správa se musí elektronizovat. Na stavebních úřadech je neúměrná fluktuace, musíme je personálně a technicky vybavit. Je třeba zavést registry státní správy s garantovanými informacemi, standardizované dokumenty a dálkový přístup,“ </w:t>
      </w:r>
      <w:r w:rsidRPr="00276304">
        <w:rPr>
          <w:rFonts w:ascii="Calibri" w:hAnsi="Calibri" w:cs="Calibri Light"/>
        </w:rPr>
        <w:t xml:space="preserve">uvědomuje si náměstkyně. Zjednodušit kroky v pořizování územně plánovací dokumentace a zřídit výzkumnou instituci pro architekturu, urbanismus a územní plánovaní. To by měly být podle Pavlové další kroky ministerstva. Jak dodala, následovat by mělo politické rozhodnutí, zda je možné zredukovat počet obecných stavebních úřadů (dnes jich je 720) a zda je opravdu nutné mít specializované stavební úřady například pro dopravní stavby nebo vodní díla. Pokud by se ministerstvo chtělo pustit do všech těchto kroků – a všechny jsou potřebné, či spíše nutné -  šlo by ovšem o revoluci ve stavebním právu a státní správě, zaznělo z pléna konference, které se účastnilo více než sto odborníků ze státní správy, samosprávy, architektury, urbanismu a developmentu. A je otázkou, zda bude mít Ministerstvo pro místní rozvoj dostatečnou politickou sílu taková opatření, která výrazně zasahují i do kompetencí jiných resortů i krajů, měst a obcí, prosadit. </w:t>
      </w:r>
    </w:p>
    <w:p w:rsidR="00D66F3F" w:rsidRPr="00276304" w:rsidRDefault="00D66F3F" w:rsidP="00D66F3F">
      <w:pPr>
        <w:rPr>
          <w:rFonts w:ascii="Calibri" w:hAnsi="Calibri" w:cs="Calibri Light"/>
        </w:rPr>
      </w:pPr>
      <w:r w:rsidRPr="00276304">
        <w:rPr>
          <w:rFonts w:ascii="Calibri" w:hAnsi="Calibri" w:cs="Calibri Light"/>
          <w:i/>
        </w:rPr>
        <w:t>„To je běh na dlouhou trať s velkou ambicí, my ale potřebujeme změny hned, město nečeká. Střední třída, která nebude mít kde bydlet, jej může opustit během pár let,“</w:t>
      </w:r>
      <w:r w:rsidRPr="00276304">
        <w:rPr>
          <w:rFonts w:ascii="Calibri" w:hAnsi="Calibri" w:cs="Calibri Light"/>
        </w:rPr>
        <w:t xml:space="preserve"> reagoval na přednášku Pavlové </w:t>
      </w:r>
      <w:r w:rsidRPr="00276304">
        <w:rPr>
          <w:rFonts w:ascii="Calibri" w:hAnsi="Calibri" w:cs="Calibri Light"/>
          <w:b/>
        </w:rPr>
        <w:t>ředitel Institutu plánování a rozvoje hlavního města Prahy Ondřej Boháč</w:t>
      </w:r>
      <w:r w:rsidRPr="00276304">
        <w:rPr>
          <w:rFonts w:ascii="Calibri" w:hAnsi="Calibri" w:cs="Calibri Light"/>
        </w:rPr>
        <w:t xml:space="preserve">. To, co můžeme řešit hned, je podle něho nedůvěra ve společnosti. </w:t>
      </w:r>
      <w:r w:rsidRPr="00276304">
        <w:rPr>
          <w:rFonts w:ascii="Calibri" w:hAnsi="Calibri" w:cs="Calibri Light"/>
          <w:i/>
        </w:rPr>
        <w:t xml:space="preserve">„Kvalita a krása obnoví důvěru lidí ve výstavbu možná víc než stavební zákon,“ </w:t>
      </w:r>
      <w:r w:rsidRPr="00276304">
        <w:rPr>
          <w:rFonts w:ascii="Calibri" w:hAnsi="Calibri" w:cs="Calibri Light"/>
        </w:rPr>
        <w:t xml:space="preserve">řekl Boháč. Kvalitu by podle něho mělo zlepšit město v podobě služeb, které poskytuje investorům, ti by zase mohli zlepšit kvalitu svého developmentu. </w:t>
      </w:r>
    </w:p>
    <w:p w:rsidR="00D66F3F" w:rsidRPr="00276304" w:rsidRDefault="00D66F3F" w:rsidP="00D66F3F">
      <w:pPr>
        <w:rPr>
          <w:rFonts w:ascii="Calibri" w:hAnsi="Calibri" w:cs="Calibri Light"/>
        </w:rPr>
      </w:pPr>
      <w:r w:rsidRPr="00276304">
        <w:rPr>
          <w:rFonts w:ascii="Calibri" w:hAnsi="Calibri" w:cs="Calibri Light"/>
          <w:i/>
        </w:rPr>
        <w:lastRenderedPageBreak/>
        <w:t xml:space="preserve">„I když budeme mít nový zákon, pokud se nesjednotí výklad předpisů, mnoho se nezmění,“ </w:t>
      </w:r>
      <w:r w:rsidRPr="00276304">
        <w:rPr>
          <w:rFonts w:ascii="Calibri" w:hAnsi="Calibri" w:cs="Calibri Light"/>
        </w:rPr>
        <w:t xml:space="preserve">soudí </w:t>
      </w:r>
      <w:r w:rsidRPr="00276304">
        <w:rPr>
          <w:rFonts w:ascii="Calibri" w:hAnsi="Calibri" w:cs="Calibri Light"/>
          <w:b/>
        </w:rPr>
        <w:t>Renáta Pintová Králová, předsedkyně Sdružení pro architekturu a rozvoj</w:t>
      </w:r>
      <w:r w:rsidRPr="00276304">
        <w:rPr>
          <w:rFonts w:ascii="Calibri" w:hAnsi="Calibri" w:cs="Calibri Light"/>
        </w:rPr>
        <w:t xml:space="preserve">. Podle odbornice na stavební právo je třeba edukovat i soudy, u kterých končí velká část napadených povolení. Pokud budou jejich rozsudky předvídatelné a jednoznačné, úředníci se nebudou bát rozhodovat. Dalším problémem podle ní je, že většina žalob je obstrukčních. </w:t>
      </w:r>
      <w:r w:rsidRPr="00276304">
        <w:rPr>
          <w:rFonts w:ascii="Calibri" w:hAnsi="Calibri" w:cs="Calibri Light"/>
          <w:i/>
        </w:rPr>
        <w:t>„Když Ondřej Boháč dostane na stůl projekt, je to nevýrazná stavba, aby nikoho příliš nerozrušovala,“</w:t>
      </w:r>
      <w:r w:rsidRPr="00276304">
        <w:rPr>
          <w:rFonts w:ascii="Calibri" w:hAnsi="Calibri" w:cs="Calibri Light"/>
        </w:rPr>
        <w:t xml:space="preserve"> popsala reakci investorů a architektů na současnou </w:t>
      </w:r>
      <w:proofErr w:type="spellStart"/>
      <w:r w:rsidRPr="00276304">
        <w:rPr>
          <w:rFonts w:ascii="Calibri" w:hAnsi="Calibri" w:cs="Calibri Light"/>
        </w:rPr>
        <w:t>přeregulovanost</w:t>
      </w:r>
      <w:proofErr w:type="spellEnd"/>
      <w:r w:rsidRPr="00276304">
        <w:rPr>
          <w:rFonts w:ascii="Calibri" w:hAnsi="Calibri" w:cs="Calibri Light"/>
        </w:rPr>
        <w:t xml:space="preserve"> korunovanou hlasitých odporem některých aktivistů. Z průzkumu, který si zadalo Sdružení pro architekturu a rozvoj u agentury IPSOS prostřednictvím aplikace Instant Research, přitom vyplynulo, že 76 procent z tisícovky oslovených Pražanů chce, aby město investovalo do nějaké veřejné budovy s unikátní architekturou. </w:t>
      </w:r>
    </w:p>
    <w:p w:rsidR="00D66F3F" w:rsidRPr="00276304" w:rsidRDefault="00D66F3F" w:rsidP="00D66F3F">
      <w:pPr>
        <w:spacing w:after="0"/>
        <w:contextualSpacing/>
        <w:rPr>
          <w:rFonts w:ascii="Calibri" w:hAnsi="Calibri" w:cs="Calibri Light"/>
        </w:rPr>
      </w:pPr>
      <w:r w:rsidRPr="00276304">
        <w:rPr>
          <w:rFonts w:ascii="Calibri" w:hAnsi="Calibri" w:cs="Calibri Light"/>
          <w:i/>
        </w:rPr>
        <w:t xml:space="preserve">„Ve chvíli, kdy musíme dělat konference o tom, jestli město potřebuje moderní architekturu, jsme na tom opravdu špatně,“ </w:t>
      </w:r>
      <w:r w:rsidRPr="00276304">
        <w:rPr>
          <w:rFonts w:ascii="Calibri" w:hAnsi="Calibri" w:cs="Calibri Light"/>
        </w:rPr>
        <w:t xml:space="preserve">konstatoval </w:t>
      </w:r>
      <w:r w:rsidRPr="00276304">
        <w:rPr>
          <w:rFonts w:ascii="Calibri" w:hAnsi="Calibri" w:cs="Calibri Light"/>
          <w:b/>
        </w:rPr>
        <w:t>Roman Koucký, vedoucí Kanceláře Metropolitního plánu</w:t>
      </w:r>
      <w:r w:rsidRPr="00276304">
        <w:rPr>
          <w:rFonts w:ascii="Calibri" w:hAnsi="Calibri" w:cs="Calibri Light"/>
        </w:rPr>
        <w:t xml:space="preserve"> a tvůrce nové územní dokumentace. Upozornil, že v Praze se neustále vede diskuse nikoliv o tom, jak stavět, ale o tom, že nestavět je možná to nejlepší, což považuje za zločin proti městskosti. Koucký doplnil, že Praha je velmi nízké město – z 80 procent je dvou až třípatrová, vysokých budov je v ní minimum.  Metropoli je podle něho třeba v tomto směru dokomponovat. Na diskuse, zda v ní mají být výškové domy, je padesát let pozdě. </w:t>
      </w:r>
    </w:p>
    <w:p w:rsidR="00D66F3F" w:rsidRPr="00276304" w:rsidRDefault="00D66F3F" w:rsidP="00D66F3F">
      <w:pPr>
        <w:spacing w:after="0"/>
        <w:contextualSpacing/>
        <w:rPr>
          <w:rFonts w:ascii="Calibri" w:hAnsi="Calibri" w:cs="Calibri Light"/>
        </w:rPr>
      </w:pPr>
    </w:p>
    <w:p w:rsidR="00D66F3F" w:rsidRPr="00276304" w:rsidRDefault="00D66F3F" w:rsidP="00D66F3F">
      <w:pPr>
        <w:spacing w:after="0"/>
        <w:contextualSpacing/>
        <w:rPr>
          <w:rFonts w:ascii="Calibri" w:hAnsi="Calibri" w:cs="Calibri Light"/>
          <w:i/>
          <w:lang w:eastAsia="cs-CZ"/>
        </w:rPr>
      </w:pPr>
      <w:r w:rsidRPr="00276304">
        <w:rPr>
          <w:rFonts w:ascii="Calibri" w:hAnsi="Calibri" w:cs="Calibri Light"/>
        </w:rPr>
        <w:t xml:space="preserve">Zažitý dojem, že Pražané jsou zarytí odpůrci výšek, může být do jisté míry klamný, vyplynulo z květnového průzkumu veřejného mínění, ve kterém pro SAR agentura IPSOS oslovila 1050 Pražanů.  </w:t>
      </w:r>
      <w:r w:rsidRPr="00276304">
        <w:rPr>
          <w:rFonts w:ascii="Calibri" w:hAnsi="Calibri" w:cs="Calibri Light"/>
          <w:lang w:eastAsia="cs-CZ"/>
        </w:rPr>
        <w:t xml:space="preserve">Jen šest procent dotázaných v něm vyjádřilo zásadní odpor k výškové výstavbě. Ostatní ji v Praze připouštějí, byť část z nich jen na vybraných místech (57 procent) nebo kdekoli mimo historické jádro (26 procent). </w:t>
      </w:r>
      <w:r w:rsidRPr="00276304">
        <w:rPr>
          <w:rFonts w:ascii="Calibri" w:hAnsi="Calibri" w:cs="Calibri Light"/>
          <w:i/>
          <w:lang w:eastAsia="cs-CZ"/>
        </w:rPr>
        <w:t>„To není vůbec špatný výsledek,“</w:t>
      </w:r>
      <w:r w:rsidRPr="00276304">
        <w:rPr>
          <w:rFonts w:ascii="Calibri" w:hAnsi="Calibri" w:cs="Calibri Light"/>
          <w:lang w:eastAsia="cs-CZ"/>
        </w:rPr>
        <w:t xml:space="preserve"> soudí </w:t>
      </w:r>
      <w:r w:rsidRPr="00276304">
        <w:rPr>
          <w:rFonts w:ascii="Calibri" w:hAnsi="Calibri" w:cs="Calibri Light"/>
          <w:b/>
          <w:lang w:eastAsia="cs-CZ"/>
        </w:rPr>
        <w:t xml:space="preserve">Dušan Kunovský, majitel společnosti </w:t>
      </w:r>
      <w:proofErr w:type="spellStart"/>
      <w:r w:rsidRPr="00276304">
        <w:rPr>
          <w:rFonts w:ascii="Calibri" w:hAnsi="Calibri" w:cs="Calibri Light"/>
          <w:b/>
          <w:lang w:eastAsia="cs-CZ"/>
        </w:rPr>
        <w:t>Central</w:t>
      </w:r>
      <w:proofErr w:type="spellEnd"/>
      <w:r w:rsidRPr="00276304">
        <w:rPr>
          <w:rFonts w:ascii="Calibri" w:hAnsi="Calibri" w:cs="Calibri Light"/>
          <w:b/>
          <w:lang w:eastAsia="cs-CZ"/>
        </w:rPr>
        <w:t xml:space="preserve"> Group</w:t>
      </w:r>
      <w:r w:rsidRPr="00276304">
        <w:rPr>
          <w:rFonts w:ascii="Calibri" w:hAnsi="Calibri" w:cs="Calibri Light"/>
          <w:lang w:eastAsia="cs-CZ"/>
        </w:rPr>
        <w:t xml:space="preserve"> - největšího tuzemského rezidenčního developera.  Kunovský nevidí důvod, proč by se Praha měla držet při zemi, vyšší budovy vzešlé z architektonických soutěží dál od centra a citlivě zasazené do kontextu by metropoli neměly uškodit. </w:t>
      </w:r>
      <w:r w:rsidRPr="00276304">
        <w:rPr>
          <w:rFonts w:ascii="Calibri" w:hAnsi="Calibri" w:cs="Calibri Light"/>
          <w:i/>
          <w:lang w:eastAsia="cs-CZ"/>
        </w:rPr>
        <w:t>„Praha musí lákat i něčím jiným než pivní turistikou a Pražským hradem. Měla by být moderním tepajícím městem s unikátní architekturou,“</w:t>
      </w:r>
      <w:r w:rsidRPr="00276304">
        <w:rPr>
          <w:rFonts w:ascii="Calibri" w:hAnsi="Calibri" w:cs="Calibri Light"/>
          <w:lang w:eastAsia="cs-CZ"/>
        </w:rPr>
        <w:t xml:space="preserve"> dodal Kunovský. A aby se v Praze dalo bydlet, mělo by podle něho město zřídit jeden centrální stavební úřad pro velké stavby. Pak by nemuselo trvat deset let, než se podaří zrealizovat běžný bytový projekt. Zastavit nenormální růst cen bytů by pak podle něho pomohlo zrychlení změn územního plánu a odblokování brownfieldů. </w:t>
      </w:r>
      <w:r w:rsidRPr="00276304">
        <w:rPr>
          <w:rFonts w:ascii="Calibri" w:hAnsi="Calibri" w:cs="Calibri Light"/>
          <w:i/>
          <w:lang w:eastAsia="cs-CZ"/>
        </w:rPr>
        <w:t xml:space="preserve">„Město je třeba plánovat jako metropoli pro dva miliony lidí,“ </w:t>
      </w:r>
      <w:r w:rsidRPr="00276304">
        <w:rPr>
          <w:rFonts w:ascii="Calibri" w:hAnsi="Calibri" w:cs="Calibri Light"/>
          <w:lang w:eastAsia="cs-CZ"/>
        </w:rPr>
        <w:t>je přesvědčen</w:t>
      </w:r>
      <w:r w:rsidRPr="00276304">
        <w:rPr>
          <w:rFonts w:ascii="Calibri" w:hAnsi="Calibri" w:cs="Calibri Light"/>
          <w:i/>
          <w:lang w:eastAsia="cs-CZ"/>
        </w:rPr>
        <w:t xml:space="preserve"> </w:t>
      </w:r>
      <w:r w:rsidRPr="00276304">
        <w:rPr>
          <w:rFonts w:ascii="Calibri" w:hAnsi="Calibri" w:cs="Calibri Light"/>
          <w:lang w:eastAsia="cs-CZ"/>
        </w:rPr>
        <w:t>Dušan Kunovský.</w:t>
      </w:r>
      <w:r w:rsidRPr="00276304">
        <w:rPr>
          <w:rFonts w:ascii="Calibri" w:hAnsi="Calibri" w:cs="Calibri Light"/>
          <w:i/>
          <w:lang w:eastAsia="cs-CZ"/>
        </w:rPr>
        <w:t xml:space="preserve"> </w:t>
      </w:r>
    </w:p>
    <w:p w:rsidR="00D66F3F" w:rsidRPr="00276304" w:rsidRDefault="00D66F3F" w:rsidP="00D66F3F">
      <w:pPr>
        <w:spacing w:after="0"/>
        <w:contextualSpacing/>
        <w:rPr>
          <w:rFonts w:ascii="Calibri" w:hAnsi="Calibri" w:cs="Calibri Light"/>
          <w:lang w:eastAsia="cs-CZ"/>
        </w:rPr>
      </w:pPr>
    </w:p>
    <w:p w:rsidR="00D66F3F" w:rsidRPr="00276304" w:rsidRDefault="00D66F3F" w:rsidP="00D66F3F">
      <w:pPr>
        <w:spacing w:after="0"/>
        <w:contextualSpacing/>
        <w:rPr>
          <w:rFonts w:ascii="Calibri" w:hAnsi="Calibri" w:cs="Calibri Light"/>
          <w:i/>
          <w:lang w:eastAsia="cs-CZ"/>
        </w:rPr>
      </w:pPr>
      <w:r w:rsidRPr="00276304">
        <w:rPr>
          <w:rFonts w:ascii="Calibri" w:hAnsi="Calibri" w:cs="Calibri Light"/>
          <w:lang w:eastAsia="cs-CZ"/>
        </w:rPr>
        <w:t xml:space="preserve">Zatímco v roce 1969 stály v centru Londýna dvě vysoké věže, a diskutovalo se o tom, že jsou omylem a britská metropole nemá růst do výšky, po bezmála padesáti letech si Londýn bez mrakodrapů a „okurky“ Normana </w:t>
      </w:r>
      <w:proofErr w:type="spellStart"/>
      <w:r w:rsidRPr="00276304">
        <w:rPr>
          <w:rFonts w:ascii="Calibri" w:hAnsi="Calibri" w:cs="Calibri Light"/>
          <w:lang w:eastAsia="cs-CZ"/>
        </w:rPr>
        <w:t>Fostera</w:t>
      </w:r>
      <w:proofErr w:type="spellEnd"/>
      <w:r w:rsidRPr="00276304">
        <w:rPr>
          <w:rFonts w:ascii="Calibri" w:hAnsi="Calibri" w:cs="Calibri Light"/>
          <w:lang w:eastAsia="cs-CZ"/>
        </w:rPr>
        <w:t xml:space="preserve"> v těsné blízkosti historických památek nikdo neumí představit. Nedávno tam přibyla dokonce budova vysoká 306 metrů a výšková hladina města se tak zase zvedla. </w:t>
      </w:r>
      <w:r w:rsidRPr="00276304">
        <w:rPr>
          <w:rFonts w:ascii="Calibri" w:hAnsi="Calibri" w:cs="Calibri Light"/>
          <w:i/>
          <w:lang w:eastAsia="cs-CZ"/>
        </w:rPr>
        <w:t>„Můžeme to zastavit?,“</w:t>
      </w:r>
      <w:r w:rsidRPr="00276304">
        <w:rPr>
          <w:rFonts w:ascii="Calibri" w:hAnsi="Calibri" w:cs="Calibri Light"/>
          <w:lang w:eastAsia="cs-CZ"/>
        </w:rPr>
        <w:t xml:space="preserve"> položila si otázku </w:t>
      </w:r>
      <w:r w:rsidRPr="00276304">
        <w:rPr>
          <w:rFonts w:ascii="Calibri" w:hAnsi="Calibri" w:cs="Calibri Light"/>
          <w:b/>
          <w:lang w:eastAsia="cs-CZ"/>
        </w:rPr>
        <w:t>naše nejznámější architekta Eva Jiřičná</w:t>
      </w:r>
      <w:r w:rsidRPr="00276304">
        <w:rPr>
          <w:rFonts w:ascii="Calibri" w:hAnsi="Calibri" w:cs="Calibri Light"/>
          <w:lang w:eastAsia="cs-CZ"/>
        </w:rPr>
        <w:t>, která žije v Londýně. „</w:t>
      </w:r>
      <w:r w:rsidRPr="00276304">
        <w:rPr>
          <w:rFonts w:ascii="Calibri" w:hAnsi="Calibri" w:cs="Calibri Light"/>
          <w:i/>
          <w:lang w:eastAsia="cs-CZ"/>
        </w:rPr>
        <w:t>Od té doby, co lidé dokázali zvednout a položit na sebe dva kameny, mířili nahoru. Dokud budeme umět snít, půjdeme vysoko. I mravenci se snaží vylézt vysoko, jen ve svých stavbách nepotřebují klimatizaci jako my,“</w:t>
      </w:r>
      <w:r w:rsidRPr="00276304">
        <w:rPr>
          <w:rFonts w:ascii="Calibri" w:hAnsi="Calibri" w:cs="Calibri Light"/>
          <w:lang w:eastAsia="cs-CZ"/>
        </w:rPr>
        <w:t xml:space="preserve"> konstatovala architekta. Praha podle ní snese vysoké budovy, stejně jako snesla ve středověku vysoké věže a kostely. A když je bude stavět, neměla by se spokojit se solitéry. Výškové </w:t>
      </w:r>
      <w:r w:rsidRPr="00276304">
        <w:rPr>
          <w:rFonts w:ascii="Calibri" w:hAnsi="Calibri" w:cs="Calibri Light"/>
          <w:lang w:eastAsia="cs-CZ"/>
        </w:rPr>
        <w:lastRenderedPageBreak/>
        <w:t xml:space="preserve">budovy by měly růst ve skupinách. Přednášku Jiřičná ukončila spolu s Albertem Einsteinem: </w:t>
      </w:r>
      <w:r w:rsidRPr="00276304">
        <w:rPr>
          <w:rFonts w:ascii="Calibri" w:hAnsi="Calibri" w:cs="Calibri Light"/>
          <w:i/>
          <w:lang w:eastAsia="cs-CZ"/>
        </w:rPr>
        <w:t xml:space="preserve">„Musíme se dívat na hvězdy, abychom byli schopni chodit po zemi.“ </w:t>
      </w:r>
    </w:p>
    <w:p w:rsidR="00D66F3F" w:rsidRPr="00276304" w:rsidRDefault="00D66F3F" w:rsidP="00D66F3F">
      <w:pPr>
        <w:spacing w:after="0"/>
        <w:contextualSpacing/>
        <w:rPr>
          <w:rFonts w:ascii="Calibri" w:hAnsi="Calibri" w:cs="Calibri Light"/>
          <w:lang w:eastAsia="cs-CZ"/>
        </w:rPr>
      </w:pPr>
    </w:p>
    <w:p w:rsidR="00D66F3F" w:rsidRPr="00276304" w:rsidRDefault="00D66F3F" w:rsidP="00D66F3F">
      <w:pPr>
        <w:spacing w:after="0"/>
        <w:contextualSpacing/>
        <w:rPr>
          <w:rFonts w:ascii="Calibri" w:hAnsi="Calibri" w:cs="Calibri Light"/>
          <w:lang w:eastAsia="cs-CZ"/>
        </w:rPr>
      </w:pPr>
      <w:r w:rsidRPr="00276304">
        <w:rPr>
          <w:rFonts w:ascii="Calibri" w:hAnsi="Calibri" w:cs="Calibri Light"/>
          <w:i/>
          <w:lang w:eastAsia="cs-CZ"/>
        </w:rPr>
        <w:t>„A mít odvahu a chuť stavět,“</w:t>
      </w:r>
      <w:r w:rsidRPr="00276304">
        <w:rPr>
          <w:rFonts w:ascii="Calibri" w:hAnsi="Calibri" w:cs="Calibri Light"/>
          <w:lang w:eastAsia="cs-CZ"/>
        </w:rPr>
        <w:t xml:space="preserve"> navázal uznávaný </w:t>
      </w:r>
      <w:r w:rsidRPr="00276304">
        <w:rPr>
          <w:rFonts w:ascii="Calibri" w:hAnsi="Calibri" w:cs="Calibri Light"/>
          <w:b/>
          <w:lang w:eastAsia="cs-CZ"/>
        </w:rPr>
        <w:t xml:space="preserve">architekt a člen Sdružení pro architekturu a rozvoj Josef Pleskot. </w:t>
      </w:r>
      <w:r w:rsidRPr="00276304">
        <w:rPr>
          <w:rFonts w:ascii="Calibri" w:hAnsi="Calibri" w:cs="Calibri Light"/>
          <w:i/>
          <w:lang w:eastAsia="cs-CZ"/>
        </w:rPr>
        <w:t>„Musíme mít odvahu zastavovat v Praze složitá území jako je to u stanice metra Vltavská,“</w:t>
      </w:r>
      <w:r w:rsidRPr="00276304">
        <w:rPr>
          <w:rFonts w:ascii="Calibri" w:hAnsi="Calibri" w:cs="Calibri Light"/>
          <w:lang w:eastAsia="cs-CZ"/>
        </w:rPr>
        <w:t xml:space="preserve"> apeloval. Město nyní prověřuje, zda by tam šla umístit nová koncertní hala pro minimálně dva tisíce posluchačů, která v metropoli chybí. Ta by se podle něho mohla stát tou ikonickou stavbou, po které město tolik volá. </w:t>
      </w:r>
    </w:p>
    <w:p w:rsidR="00D66F3F" w:rsidRPr="00276304" w:rsidRDefault="00D66F3F" w:rsidP="00D66F3F">
      <w:pPr>
        <w:spacing w:after="0"/>
        <w:contextualSpacing/>
        <w:rPr>
          <w:rFonts w:ascii="Calibri" w:hAnsi="Calibri" w:cs="Calibri Light"/>
          <w:lang w:eastAsia="cs-CZ"/>
        </w:rPr>
      </w:pPr>
    </w:p>
    <w:p w:rsidR="00D66F3F" w:rsidRPr="00276304" w:rsidRDefault="00D66F3F" w:rsidP="00D66F3F">
      <w:pPr>
        <w:spacing w:after="0"/>
        <w:contextualSpacing/>
        <w:rPr>
          <w:rFonts w:ascii="Calibri" w:hAnsi="Calibri" w:cs="Calibri Light"/>
          <w:lang w:eastAsia="cs-CZ"/>
        </w:rPr>
      </w:pPr>
      <w:r w:rsidRPr="00276304">
        <w:rPr>
          <w:rFonts w:ascii="Calibri" w:hAnsi="Calibri" w:cs="Calibri Light"/>
          <w:lang w:eastAsia="cs-CZ"/>
        </w:rPr>
        <w:t>Že by se Praha měla stát městem krátkých vzdáleností</w:t>
      </w:r>
      <w:r w:rsidR="00276304">
        <w:rPr>
          <w:rFonts w:ascii="Calibri" w:hAnsi="Calibri" w:cs="Calibri Light"/>
          <w:lang w:eastAsia="cs-CZ"/>
        </w:rPr>
        <w:t>,</w:t>
      </w:r>
      <w:r w:rsidRPr="00276304">
        <w:rPr>
          <w:rFonts w:ascii="Calibri" w:hAnsi="Calibri" w:cs="Calibri Light"/>
          <w:lang w:eastAsia="cs-CZ"/>
        </w:rPr>
        <w:t xml:space="preserve"> vysvětloval </w:t>
      </w:r>
      <w:r w:rsidRPr="00276304">
        <w:rPr>
          <w:rFonts w:ascii="Calibri" w:hAnsi="Calibri" w:cs="Calibri Light"/>
          <w:b/>
          <w:lang w:eastAsia="cs-CZ"/>
        </w:rPr>
        <w:t xml:space="preserve">architekt, urbanista a člen Sdružení pro architekturu a rozvoj Pavel Hnilička. </w:t>
      </w:r>
      <w:r w:rsidRPr="00276304">
        <w:rPr>
          <w:rFonts w:ascii="Calibri" w:hAnsi="Calibri" w:cs="Calibri Light"/>
          <w:lang w:eastAsia="cs-CZ"/>
        </w:rPr>
        <w:t xml:space="preserve">Proto je ale třeba stavět hustě, což se projeví i v ekonomice a efektivitě města. Hranicí, od které náklady na výstavbu a údržbu technické a veřejné infrastruktury prudce rostou, je sto obyvatel na hektar. </w:t>
      </w:r>
      <w:r w:rsidRPr="00276304">
        <w:rPr>
          <w:rFonts w:ascii="Calibri" w:hAnsi="Calibri" w:cs="Calibri Light"/>
          <w:i/>
          <w:lang w:eastAsia="cs-CZ"/>
        </w:rPr>
        <w:t xml:space="preserve">„Při této hustotě obydlenosti začíná také fungovat pěší přesuny. Od padesáti obyvatel na hektar funguje MHD a 30 obyvatel na hektar znamená závislost na automobilu,“ </w:t>
      </w:r>
      <w:r w:rsidRPr="00276304">
        <w:rPr>
          <w:rFonts w:ascii="Calibri" w:hAnsi="Calibri" w:cs="Calibri Light"/>
          <w:lang w:eastAsia="cs-CZ"/>
        </w:rPr>
        <w:t>deklaroval Hnilička. Průměrná hustota osídlení v Praze je přitom jen 25 obyvatel na hektar.</w:t>
      </w:r>
    </w:p>
    <w:p w:rsidR="00D66F3F" w:rsidRPr="00276304" w:rsidRDefault="00D66F3F" w:rsidP="00D66F3F">
      <w:pPr>
        <w:spacing w:after="0"/>
        <w:contextualSpacing/>
        <w:rPr>
          <w:rFonts w:ascii="Calibri" w:hAnsi="Calibri" w:cs="Calibri Light"/>
          <w:lang w:eastAsia="cs-CZ"/>
        </w:rPr>
      </w:pPr>
    </w:p>
    <w:p w:rsidR="00D66F3F" w:rsidRPr="00276304" w:rsidRDefault="00D66F3F" w:rsidP="00D66F3F">
      <w:pPr>
        <w:spacing w:after="0"/>
        <w:contextualSpacing/>
        <w:rPr>
          <w:rFonts w:ascii="Calibri" w:hAnsi="Calibri" w:cs="Calibri Light"/>
          <w:lang w:eastAsia="cs-CZ"/>
        </w:rPr>
      </w:pPr>
      <w:r w:rsidRPr="00276304">
        <w:rPr>
          <w:rFonts w:ascii="Calibri" w:hAnsi="Calibri" w:cs="Calibri Light"/>
          <w:lang w:eastAsia="cs-CZ"/>
        </w:rPr>
        <w:t xml:space="preserve">Autoři Plánu správy a nakládání s památkou Světového dědictví </w:t>
      </w:r>
      <w:r w:rsidRPr="00276304">
        <w:rPr>
          <w:rFonts w:ascii="Calibri" w:hAnsi="Calibri" w:cs="Calibri Light"/>
          <w:b/>
          <w:lang w:eastAsia="cs-CZ"/>
        </w:rPr>
        <w:t>Jan Sedlák a Miroslav Cikán</w:t>
      </w:r>
      <w:r w:rsidRPr="00276304">
        <w:rPr>
          <w:rFonts w:ascii="Calibri" w:hAnsi="Calibri" w:cs="Calibri Light"/>
          <w:lang w:eastAsia="cs-CZ"/>
        </w:rPr>
        <w:t xml:space="preserve"> upozornili, že v centru města, kde bývá tradičně hustota nejvyšší, klesl počet obyvatel na hektar na 50 a začíná se odtud vytrácet běžný velkoměstský život. Ten je podle nich snad ohroženější než samotné památky, hrozí nám ztráta identifikace s centrální částí města. Jedním z důvodů podle nich je, že se Praha na rozdíl třeba od Vídně v privatizaci bytů zbavila nástroje, jak život v centru ovlivnit. </w:t>
      </w:r>
    </w:p>
    <w:p w:rsidR="00D66F3F" w:rsidRPr="00276304" w:rsidRDefault="00D66F3F" w:rsidP="00D66F3F">
      <w:pPr>
        <w:spacing w:after="0"/>
        <w:contextualSpacing/>
        <w:rPr>
          <w:rFonts w:ascii="Calibri" w:hAnsi="Calibri" w:cs="Calibri Light"/>
          <w:lang w:eastAsia="cs-CZ"/>
        </w:rPr>
      </w:pPr>
    </w:p>
    <w:p w:rsidR="00D66F3F" w:rsidRPr="00276304" w:rsidRDefault="00D66F3F" w:rsidP="00D66F3F">
      <w:pPr>
        <w:spacing w:after="0"/>
        <w:contextualSpacing/>
        <w:rPr>
          <w:rFonts w:ascii="Calibri" w:hAnsi="Calibri" w:cs="Calibri Light"/>
          <w:lang w:eastAsia="cs-CZ"/>
        </w:rPr>
      </w:pPr>
      <w:r w:rsidRPr="00276304">
        <w:rPr>
          <w:rFonts w:ascii="Calibri" w:hAnsi="Calibri" w:cs="Calibri Light"/>
          <w:lang w:eastAsia="cs-CZ"/>
        </w:rPr>
        <w:t xml:space="preserve">O aktuálním problému Vídně, která je od loňska – a to přestože se o své památky příkladně stará -  na seznamu ohrožených měst UNESCO, což znamená hrozbu jejího vyškrtnutí, pohovořil </w:t>
      </w:r>
      <w:r w:rsidRPr="00276304">
        <w:rPr>
          <w:rFonts w:ascii="Calibri" w:hAnsi="Calibri" w:cs="Calibri Light"/>
          <w:b/>
          <w:lang w:eastAsia="cs-CZ"/>
        </w:rPr>
        <w:t xml:space="preserve">zástupce města Vídeň Rudolf Zunke. </w:t>
      </w:r>
      <w:r w:rsidRPr="00276304">
        <w:rPr>
          <w:rFonts w:ascii="Calibri" w:hAnsi="Calibri" w:cs="Calibri Light"/>
          <w:lang w:eastAsia="cs-CZ"/>
        </w:rPr>
        <w:t xml:space="preserve">Vídni se zatím nepodařilo UNESCU vysvětlit, že nový 66 metrů vysoký dům na hraně ochranného pásma památkové zóny autenticitu a chráněné hodnoty města rozhodně nezničí. </w:t>
      </w:r>
      <w:r w:rsidRPr="00276304">
        <w:rPr>
          <w:rFonts w:ascii="Calibri" w:hAnsi="Calibri" w:cs="Calibri Light"/>
          <w:i/>
          <w:lang w:eastAsia="cs-CZ"/>
        </w:rPr>
        <w:t>„Každá generace potřebuje vlastní architektonickou řeč. Ta se přirozeně mění. My máme koncepci výškových budov, která neznamená jejich zákaz. Město z nich ale musí mít nějaký prospěch,“</w:t>
      </w:r>
      <w:r w:rsidRPr="00276304">
        <w:rPr>
          <w:rFonts w:ascii="Calibri" w:hAnsi="Calibri" w:cs="Calibri Light"/>
          <w:lang w:eastAsia="cs-CZ"/>
        </w:rPr>
        <w:t xml:space="preserve"> vysvětlil Zunke. Vlastník plánované budovy, která rozezlila UNESCO, se zavázal, že zrenovuje a bude se zdarma sto let starat o přilehlé veřejné kluziště. To je ve Vídni už od 19 století a město si jej přeje zachovat. </w:t>
      </w:r>
    </w:p>
    <w:p w:rsidR="00D66F3F" w:rsidRPr="00276304" w:rsidRDefault="00D66F3F" w:rsidP="00D66F3F">
      <w:pPr>
        <w:spacing w:after="0"/>
        <w:contextualSpacing/>
        <w:rPr>
          <w:rFonts w:ascii="Calibri" w:hAnsi="Calibri" w:cs="Calibri Light"/>
          <w:b/>
          <w:lang w:eastAsia="cs-CZ"/>
        </w:rPr>
      </w:pPr>
    </w:p>
    <w:p w:rsidR="00EE4698" w:rsidRPr="00276304" w:rsidRDefault="00D66F3F" w:rsidP="00D66F3F">
      <w:pPr>
        <w:spacing w:after="0"/>
        <w:contextualSpacing/>
        <w:rPr>
          <w:rFonts w:ascii="Calibri" w:hAnsi="Calibri" w:cs="Calibri Light"/>
          <w:lang w:eastAsia="cs-CZ"/>
        </w:rPr>
      </w:pPr>
      <w:r w:rsidRPr="00276304">
        <w:rPr>
          <w:rFonts w:ascii="Calibri" w:hAnsi="Calibri" w:cs="Calibri Light"/>
          <w:i/>
          <w:lang w:eastAsia="cs-CZ"/>
        </w:rPr>
        <w:t>„Ať se vám to líbí nebo ne, Praha půjde do výšky,“</w:t>
      </w:r>
      <w:r w:rsidRPr="00276304">
        <w:rPr>
          <w:rFonts w:ascii="Calibri" w:hAnsi="Calibri" w:cs="Calibri Light"/>
          <w:lang w:eastAsia="cs-CZ"/>
        </w:rPr>
        <w:t xml:space="preserve"> řekl na konferenci </w:t>
      </w:r>
      <w:r w:rsidRPr="00276304">
        <w:rPr>
          <w:rFonts w:ascii="Calibri" w:hAnsi="Calibri" w:cs="Calibri Light"/>
          <w:b/>
          <w:lang w:eastAsia="cs-CZ"/>
        </w:rPr>
        <w:t>nizozemský architekt</w:t>
      </w:r>
      <w:r w:rsidRPr="00276304">
        <w:rPr>
          <w:rFonts w:ascii="Calibri" w:hAnsi="Calibri" w:cs="Calibri Light"/>
          <w:lang w:eastAsia="cs-CZ"/>
        </w:rPr>
        <w:t xml:space="preserve"> </w:t>
      </w:r>
      <w:r w:rsidRPr="00276304">
        <w:rPr>
          <w:rFonts w:ascii="Calibri" w:hAnsi="Calibri" w:cs="Calibri Light"/>
          <w:b/>
          <w:lang w:eastAsia="cs-CZ"/>
        </w:rPr>
        <w:t>Pero Puljiz</w:t>
      </w:r>
      <w:r w:rsidRPr="00276304">
        <w:rPr>
          <w:rFonts w:ascii="Calibri" w:hAnsi="Calibri" w:cs="Calibri Light"/>
          <w:lang w:eastAsia="cs-CZ"/>
        </w:rPr>
        <w:t xml:space="preserve">, který je </w:t>
      </w:r>
      <w:r w:rsidRPr="00276304">
        <w:rPr>
          <w:rFonts w:ascii="Calibri" w:hAnsi="Calibri" w:cs="Calibri Light"/>
          <w:color w:val="000000"/>
          <w:sz w:val="23"/>
          <w:szCs w:val="23"/>
          <w:shd w:val="clear" w:color="auto" w:fill="FFFFFF"/>
        </w:rPr>
        <w:t>spoluautorem ikonické radnice v </w:t>
      </w:r>
      <w:proofErr w:type="spellStart"/>
      <w:r w:rsidRPr="00276304">
        <w:rPr>
          <w:rFonts w:ascii="Calibri" w:hAnsi="Calibri" w:cs="Calibri Light"/>
          <w:color w:val="000000"/>
          <w:sz w:val="23"/>
          <w:szCs w:val="23"/>
          <w:shd w:val="clear" w:color="auto" w:fill="FFFFFF"/>
        </w:rPr>
        <w:t>Hardenbergu</w:t>
      </w:r>
      <w:proofErr w:type="spellEnd"/>
      <w:r w:rsidRPr="00276304">
        <w:rPr>
          <w:rFonts w:ascii="Calibri" w:hAnsi="Calibri" w:cs="Calibri Light"/>
          <w:color w:val="000000"/>
          <w:sz w:val="23"/>
          <w:szCs w:val="23"/>
          <w:shd w:val="clear" w:color="auto" w:fill="FFFFFF"/>
        </w:rPr>
        <w:t xml:space="preserve"> na východě Nizozemska a podílel se například i na plánu rozvoje města </w:t>
      </w:r>
      <w:proofErr w:type="spellStart"/>
      <w:r w:rsidRPr="00276304">
        <w:rPr>
          <w:rFonts w:ascii="Calibri" w:hAnsi="Calibri" w:cs="Calibri Light"/>
          <w:color w:val="000000"/>
          <w:sz w:val="23"/>
          <w:szCs w:val="23"/>
          <w:shd w:val="clear" w:color="auto" w:fill="FFFFFF"/>
        </w:rPr>
        <w:t>Vlasika</w:t>
      </w:r>
      <w:proofErr w:type="spellEnd"/>
      <w:r w:rsidRPr="00276304">
        <w:rPr>
          <w:rFonts w:ascii="Calibri" w:hAnsi="Calibri" w:cs="Calibri Light"/>
          <w:color w:val="000000"/>
          <w:sz w:val="23"/>
          <w:szCs w:val="23"/>
          <w:shd w:val="clear" w:color="auto" w:fill="FFFFFF"/>
        </w:rPr>
        <w:t xml:space="preserve"> nedaleko Moskvy. Od počátku roku 2009 je členem </w:t>
      </w:r>
      <w:proofErr w:type="spellStart"/>
      <w:r w:rsidRPr="00276304">
        <w:rPr>
          <w:rFonts w:ascii="Calibri" w:hAnsi="Calibri" w:cs="Calibri Light"/>
          <w:color w:val="000000"/>
          <w:sz w:val="23"/>
          <w:szCs w:val="23"/>
          <w:shd w:val="clear" w:color="auto" w:fill="FFFFFF"/>
        </w:rPr>
        <w:t>Dutch</w:t>
      </w:r>
      <w:proofErr w:type="spellEnd"/>
      <w:r w:rsidRPr="00276304">
        <w:rPr>
          <w:rFonts w:ascii="Calibri" w:hAnsi="Calibri" w:cs="Calibri Light"/>
          <w:color w:val="000000"/>
          <w:sz w:val="23"/>
          <w:szCs w:val="23"/>
          <w:shd w:val="clear" w:color="auto" w:fill="FFFFFF"/>
        </w:rPr>
        <w:t xml:space="preserve"> Green </w:t>
      </w:r>
      <w:proofErr w:type="spellStart"/>
      <w:r w:rsidRPr="00276304">
        <w:rPr>
          <w:rFonts w:ascii="Calibri" w:hAnsi="Calibri" w:cs="Calibri Light"/>
          <w:color w:val="000000"/>
          <w:sz w:val="23"/>
          <w:szCs w:val="23"/>
          <w:shd w:val="clear" w:color="auto" w:fill="FFFFFF"/>
        </w:rPr>
        <w:t>Building</w:t>
      </w:r>
      <w:proofErr w:type="spellEnd"/>
      <w:r w:rsidRPr="00276304">
        <w:rPr>
          <w:rFonts w:ascii="Calibri" w:hAnsi="Calibri" w:cs="Calibri Light"/>
          <w:color w:val="000000"/>
          <w:sz w:val="23"/>
          <w:szCs w:val="23"/>
          <w:shd w:val="clear" w:color="auto" w:fill="FFFFFF"/>
        </w:rPr>
        <w:t xml:space="preserve"> </w:t>
      </w:r>
      <w:proofErr w:type="spellStart"/>
      <w:r w:rsidRPr="00276304">
        <w:rPr>
          <w:rFonts w:ascii="Calibri" w:hAnsi="Calibri" w:cs="Calibri Light"/>
          <w:color w:val="000000"/>
          <w:sz w:val="23"/>
          <w:szCs w:val="23"/>
          <w:shd w:val="clear" w:color="auto" w:fill="FFFFFF"/>
        </w:rPr>
        <w:t>Council</w:t>
      </w:r>
      <w:proofErr w:type="spellEnd"/>
      <w:r w:rsidRPr="00276304">
        <w:rPr>
          <w:rFonts w:ascii="Calibri" w:hAnsi="Calibri" w:cs="Calibri Light"/>
          <w:color w:val="000000"/>
          <w:sz w:val="23"/>
          <w:szCs w:val="23"/>
          <w:shd w:val="clear" w:color="auto" w:fill="FFFFFF"/>
        </w:rPr>
        <w:t>, která se zabývá udržitelností holandských měst.</w:t>
      </w:r>
      <w:r w:rsidRPr="00276304">
        <w:rPr>
          <w:rFonts w:ascii="Calibri" w:hAnsi="Calibri" w:cs="Calibri Light"/>
          <w:lang w:eastAsia="cs-CZ"/>
        </w:rPr>
        <w:t xml:space="preserve"> Odpovědí na nedostatek bytů a nákladovou udržitelnost města jsou v Amsterdamu právě výškové budovy a zintenzivnění hustoty výstavby. </w:t>
      </w:r>
      <w:r w:rsidRPr="00276304">
        <w:rPr>
          <w:rFonts w:ascii="Calibri" w:hAnsi="Calibri" w:cs="Calibri Light"/>
          <w:i/>
          <w:lang w:eastAsia="cs-CZ"/>
        </w:rPr>
        <w:t>„Zvolili jsme pragmatický přístup,“</w:t>
      </w:r>
      <w:r w:rsidRPr="00276304">
        <w:rPr>
          <w:rFonts w:ascii="Calibri" w:hAnsi="Calibri" w:cs="Calibri Light"/>
          <w:lang w:eastAsia="cs-CZ"/>
        </w:rPr>
        <w:t xml:space="preserve"> konstatoval Pero Puljiz. V Holandsku mají podle něho věže téměř ikonický význam – v jedné takové sídlí symfonie -  a města používají výškovou výstavbu s kvalitním parterem a veřejným prostorem, aby lákala nové firmy, podniky a investory. </w:t>
      </w:r>
    </w:p>
    <w:sectPr w:rsidR="00EE4698" w:rsidRPr="00276304" w:rsidSect="00276304">
      <w:headerReference w:type="even" r:id="rId7"/>
      <w:headerReference w:type="default" r:id="rId8"/>
      <w:footerReference w:type="even" r:id="rId9"/>
      <w:footerReference w:type="default" r:id="rId10"/>
      <w:headerReference w:type="first" r:id="rId11"/>
      <w:footerReference w:type="first" r:id="rId12"/>
      <w:pgSz w:w="11906" w:h="16838"/>
      <w:pgMar w:top="2836" w:right="1418"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6D5" w:rsidRDefault="000C06D5" w:rsidP="00DE0114">
      <w:pPr>
        <w:spacing w:after="0" w:line="240" w:lineRule="auto"/>
      </w:pPr>
      <w:r>
        <w:separator/>
      </w:r>
    </w:p>
  </w:endnote>
  <w:endnote w:type="continuationSeparator" w:id="0">
    <w:p w:rsidR="000C06D5" w:rsidRDefault="000C06D5"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807" w:rsidRDefault="00A458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426F4F">
    <w:pPr>
      <w:pStyle w:val="Zpat"/>
    </w:pPr>
    <w:r>
      <w:rPr>
        <w:noProof/>
        <w:lang w:eastAsia="cs-CZ"/>
      </w:rPr>
      <w:drawing>
        <wp:anchor distT="0" distB="0" distL="114300" distR="114300" simplePos="0" relativeHeight="251662336" behindDoc="0" locked="0" layoutInCell="1" allowOverlap="1" wp14:anchorId="6826B054" wp14:editId="2F47793B">
          <wp:simplePos x="0" y="0"/>
          <wp:positionH relativeFrom="page">
            <wp:align>right</wp:align>
          </wp:positionH>
          <wp:positionV relativeFrom="paragraph">
            <wp:posOffset>-302749</wp:posOffset>
          </wp:positionV>
          <wp:extent cx="7555865" cy="906576"/>
          <wp:effectExtent l="0" t="0" r="0" b="825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90657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807" w:rsidRDefault="00A458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6D5" w:rsidRDefault="000C06D5" w:rsidP="00DE0114">
      <w:pPr>
        <w:spacing w:after="0" w:line="240" w:lineRule="auto"/>
      </w:pPr>
      <w:r>
        <w:separator/>
      </w:r>
    </w:p>
  </w:footnote>
  <w:footnote w:type="continuationSeparator" w:id="0">
    <w:p w:rsidR="000C06D5" w:rsidRDefault="000C06D5"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807" w:rsidRDefault="00A4580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8657D4">
    <w:pPr>
      <w:pStyle w:val="Zhlav"/>
    </w:pPr>
    <w:r>
      <w:rPr>
        <w:noProof/>
        <w:lang w:eastAsia="cs-CZ"/>
      </w:rPr>
      <w:drawing>
        <wp:anchor distT="0" distB="0" distL="114300" distR="114300" simplePos="0" relativeHeight="251658239" behindDoc="0" locked="0" layoutInCell="1" allowOverlap="1" wp14:anchorId="35917A4D" wp14:editId="290DACD2">
          <wp:simplePos x="0" y="0"/>
          <wp:positionH relativeFrom="page">
            <wp:align>right</wp:align>
          </wp:positionH>
          <wp:positionV relativeFrom="paragraph">
            <wp:posOffset>-440055</wp:posOffset>
          </wp:positionV>
          <wp:extent cx="7555865" cy="1227455"/>
          <wp:effectExtent l="0" t="0" r="6985"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0CABCDC2" wp14:editId="36013A4F">
              <wp:simplePos x="0" y="0"/>
              <wp:positionH relativeFrom="column">
                <wp:posOffset>5008245</wp:posOffset>
              </wp:positionH>
              <wp:positionV relativeFrom="paragraph">
                <wp:posOffset>540547</wp:posOffset>
              </wp:positionV>
              <wp:extent cx="1257935" cy="412115"/>
              <wp:effectExtent l="0" t="0" r="0" b="6985"/>
              <wp:wrapSquare wrapText="bothSides"/>
              <wp:docPr id="1" name="Textové pole 1"/>
              <wp:cNvGraphicFramePr/>
              <a:graphic xmlns:a="http://schemas.openxmlformats.org/drawingml/2006/main">
                <a:graphicData uri="http://schemas.microsoft.com/office/word/2010/wordprocessingShape">
                  <wps:wsp>
                    <wps:cNvSpPr txBox="1"/>
                    <wps:spPr>
                      <a:xfrm>
                        <a:off x="0" y="0"/>
                        <a:ext cx="1257935" cy="412115"/>
                      </a:xfrm>
                      <a:prstGeom prst="rect">
                        <a:avLst/>
                      </a:prstGeom>
                      <a:noFill/>
                      <a:ln w="6350">
                        <a:noFill/>
                      </a:ln>
                    </wps:spPr>
                    <wps:txbx>
                      <w:txbxContent>
                        <w:p w:rsidR="00DE0114" w:rsidRPr="00DE0114" w:rsidRDefault="00A45807"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31</w:t>
                          </w:r>
                          <w:r w:rsidR="00DE0114" w:rsidRPr="00DE0114">
                            <w:rPr>
                              <w:rFonts w:asciiTheme="minorHAnsi" w:hAnsiTheme="minorHAnsi" w:cstheme="minorHAnsi"/>
                              <w:caps/>
                              <w:color w:val="000000"/>
                              <w:sz w:val="21"/>
                              <w:szCs w:val="21"/>
                            </w:rPr>
                            <w:t xml:space="preserve">. </w:t>
                          </w:r>
                          <w:r w:rsidR="003657F1">
                            <w:rPr>
                              <w:rFonts w:asciiTheme="minorHAnsi" w:hAnsiTheme="minorHAnsi" w:cstheme="minorHAnsi"/>
                              <w:caps/>
                              <w:color w:val="000000"/>
                              <w:sz w:val="21"/>
                              <w:szCs w:val="21"/>
                            </w:rPr>
                            <w:t>5</w:t>
                          </w:r>
                          <w:r w:rsidR="00DE0114" w:rsidRPr="00DE0114">
                            <w:rPr>
                              <w:rFonts w:asciiTheme="minorHAnsi" w:hAnsiTheme="minorHAnsi" w:cstheme="minorHAnsi"/>
                              <w:caps/>
                              <w:color w:val="000000"/>
                              <w:sz w:val="21"/>
                              <w:szCs w:val="21"/>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BCDC2" id="_x0000_t202" coordsize="21600,21600" o:spt="202" path="m,l,21600r21600,l21600,xe">
              <v:stroke joinstyle="miter"/>
              <v:path gradientshapeok="t" o:connecttype="rect"/>
            </v:shapetype>
            <v:shape id="Textové pole 1" o:spid="_x0000_s1026" type="#_x0000_t202" style="position:absolute;margin-left:394.35pt;margin-top:42.55pt;width:99.0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" filled="f" stroked="f" strokeweight=".5pt">
              <v:textbox>
                <w:txbxContent>
                  <w:p w:rsidR="00DE0114" w:rsidRPr="00DE0114" w:rsidRDefault="00A45807"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31</w:t>
                    </w:r>
                    <w:r w:rsidR="00DE0114" w:rsidRPr="00DE0114">
                      <w:rPr>
                        <w:rFonts w:asciiTheme="minorHAnsi" w:hAnsiTheme="minorHAnsi" w:cstheme="minorHAnsi"/>
                        <w:caps/>
                        <w:color w:val="000000"/>
                        <w:sz w:val="21"/>
                        <w:szCs w:val="21"/>
                      </w:rPr>
                      <w:t xml:space="preserve">. </w:t>
                    </w:r>
                    <w:r w:rsidR="003657F1">
                      <w:rPr>
                        <w:rFonts w:asciiTheme="minorHAnsi" w:hAnsiTheme="minorHAnsi" w:cstheme="minorHAnsi"/>
                        <w:caps/>
                        <w:color w:val="000000"/>
                        <w:sz w:val="21"/>
                        <w:szCs w:val="21"/>
                      </w:rPr>
                      <w:t>5</w:t>
                    </w:r>
                    <w:r w:rsidR="00DE0114" w:rsidRPr="00DE0114">
                      <w:rPr>
                        <w:rFonts w:asciiTheme="minorHAnsi" w:hAnsiTheme="minorHAnsi" w:cstheme="minorHAnsi"/>
                        <w:caps/>
                        <w:color w:val="000000"/>
                        <w:sz w:val="21"/>
                        <w:szCs w:val="21"/>
                      </w:rPr>
                      <w:t>. 2018</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807" w:rsidRDefault="00A4580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1C5C"/>
    <w:multiLevelType w:val="hybridMultilevel"/>
    <w:tmpl w:val="3A285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114"/>
    <w:rsid w:val="0000117B"/>
    <w:rsid w:val="0005286E"/>
    <w:rsid w:val="000C06D5"/>
    <w:rsid w:val="000D4E02"/>
    <w:rsid w:val="000F06E5"/>
    <w:rsid w:val="00276304"/>
    <w:rsid w:val="002B3BED"/>
    <w:rsid w:val="002F4809"/>
    <w:rsid w:val="003271FB"/>
    <w:rsid w:val="003657F1"/>
    <w:rsid w:val="003D6C23"/>
    <w:rsid w:val="00426F4F"/>
    <w:rsid w:val="005A549C"/>
    <w:rsid w:val="00611119"/>
    <w:rsid w:val="006210B7"/>
    <w:rsid w:val="00665BE4"/>
    <w:rsid w:val="00747F6A"/>
    <w:rsid w:val="00780A1F"/>
    <w:rsid w:val="007A3FBB"/>
    <w:rsid w:val="007F083B"/>
    <w:rsid w:val="00834D48"/>
    <w:rsid w:val="008657D4"/>
    <w:rsid w:val="008A4039"/>
    <w:rsid w:val="008E1904"/>
    <w:rsid w:val="00A45807"/>
    <w:rsid w:val="00A74AC7"/>
    <w:rsid w:val="00B516A6"/>
    <w:rsid w:val="00B613CF"/>
    <w:rsid w:val="00B809D9"/>
    <w:rsid w:val="00B971C5"/>
    <w:rsid w:val="00C50E71"/>
    <w:rsid w:val="00C91EA0"/>
    <w:rsid w:val="00CD78B7"/>
    <w:rsid w:val="00CE4B71"/>
    <w:rsid w:val="00D332E5"/>
    <w:rsid w:val="00D55FFB"/>
    <w:rsid w:val="00D66F3F"/>
    <w:rsid w:val="00DE0114"/>
    <w:rsid w:val="00E4271B"/>
    <w:rsid w:val="00E779AA"/>
    <w:rsid w:val="00EC6922"/>
    <w:rsid w:val="00EE4698"/>
    <w:rsid w:val="00F50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7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E0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834D4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paragraph" w:styleId="Odstavecseseznamem">
    <w:name w:val="List Paragraph"/>
    <w:basedOn w:val="Normln"/>
    <w:uiPriority w:val="34"/>
    <w:qFormat/>
    <w:rsid w:val="00CE4B71"/>
    <w:pPr>
      <w:ind w:left="720"/>
      <w:contextualSpacing/>
    </w:pPr>
  </w:style>
  <w:style w:type="character" w:customStyle="1" w:styleId="Nadpis2Char">
    <w:name w:val="Nadpis 2 Char"/>
    <w:basedOn w:val="Standardnpsmoodstavce"/>
    <w:link w:val="Nadpis2"/>
    <w:uiPriority w:val="9"/>
    <w:rsid w:val="00834D48"/>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834D48"/>
    <w:rPr>
      <w:color w:val="0563C1" w:themeColor="hyperlink"/>
      <w:u w:val="single"/>
    </w:rPr>
  </w:style>
  <w:style w:type="character" w:customStyle="1" w:styleId="Nevyeenzmnka1">
    <w:name w:val="Nevyřešená zmínka1"/>
    <w:basedOn w:val="Standardnpsmoodstavce"/>
    <w:uiPriority w:val="99"/>
    <w:semiHidden/>
    <w:unhideWhenUsed/>
    <w:rsid w:val="00834D48"/>
    <w:rPr>
      <w:color w:val="808080"/>
      <w:shd w:val="clear" w:color="auto" w:fill="E6E6E6"/>
    </w:rPr>
  </w:style>
  <w:style w:type="paragraph" w:styleId="Textbubliny">
    <w:name w:val="Balloon Text"/>
    <w:basedOn w:val="Normln"/>
    <w:link w:val="TextbublinyChar"/>
    <w:uiPriority w:val="99"/>
    <w:semiHidden/>
    <w:unhideWhenUsed/>
    <w:rsid w:val="003271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1FB"/>
    <w:rPr>
      <w:rFonts w:ascii="Tahoma" w:hAnsi="Tahoma" w:cs="Tahoma"/>
      <w:sz w:val="16"/>
      <w:szCs w:val="16"/>
    </w:rPr>
  </w:style>
  <w:style w:type="character" w:customStyle="1" w:styleId="Nevyeenzmnka2">
    <w:name w:val="Nevyřešená zmínka2"/>
    <w:basedOn w:val="Standardnpsmoodstavce"/>
    <w:uiPriority w:val="99"/>
    <w:semiHidden/>
    <w:unhideWhenUsed/>
    <w:rsid w:val="00EE4698"/>
    <w:rPr>
      <w:color w:val="808080"/>
      <w:shd w:val="clear" w:color="auto" w:fill="E6E6E6"/>
    </w:rPr>
  </w:style>
  <w:style w:type="character" w:styleId="Sledovanodkaz">
    <w:name w:val="FollowedHyperlink"/>
    <w:basedOn w:val="Standardnpsmoodstavce"/>
    <w:uiPriority w:val="99"/>
    <w:semiHidden/>
    <w:unhideWhenUsed/>
    <w:rsid w:val="00EE4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7751">
      <w:bodyDiv w:val="1"/>
      <w:marLeft w:val="0"/>
      <w:marRight w:val="0"/>
      <w:marTop w:val="0"/>
      <w:marBottom w:val="0"/>
      <w:divBdr>
        <w:top w:val="none" w:sz="0" w:space="0" w:color="auto"/>
        <w:left w:val="none" w:sz="0" w:space="0" w:color="auto"/>
        <w:bottom w:val="none" w:sz="0" w:space="0" w:color="auto"/>
        <w:right w:val="none" w:sz="0" w:space="0" w:color="auto"/>
      </w:divBdr>
    </w:div>
    <w:div w:id="553661045">
      <w:bodyDiv w:val="1"/>
      <w:marLeft w:val="0"/>
      <w:marRight w:val="0"/>
      <w:marTop w:val="0"/>
      <w:marBottom w:val="0"/>
      <w:divBdr>
        <w:top w:val="none" w:sz="0" w:space="0" w:color="auto"/>
        <w:left w:val="none" w:sz="0" w:space="0" w:color="auto"/>
        <w:bottom w:val="none" w:sz="0" w:space="0" w:color="auto"/>
        <w:right w:val="none" w:sz="0" w:space="0" w:color="auto"/>
      </w:divBdr>
    </w:div>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 w:id="1806006597">
      <w:bodyDiv w:val="1"/>
      <w:marLeft w:val="0"/>
      <w:marRight w:val="0"/>
      <w:marTop w:val="0"/>
      <w:marBottom w:val="0"/>
      <w:divBdr>
        <w:top w:val="none" w:sz="0" w:space="0" w:color="auto"/>
        <w:left w:val="none" w:sz="0" w:space="0" w:color="auto"/>
        <w:bottom w:val="none" w:sz="0" w:space="0" w:color="auto"/>
        <w:right w:val="none" w:sz="0" w:space="0" w:color="auto"/>
      </w:divBdr>
    </w:div>
    <w:div w:id="20170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9109</Characters>
  <Application>Microsoft Office Word</Application>
  <DocSecurity>0</DocSecurity>
  <Lines>135</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2018-05-31T13:06:00Z</dcterms:created>
  <dcterms:modified xsi:type="dcterms:W3CDTF">2018-05-31T13:15:00Z</dcterms:modified>
</cp:coreProperties>
</file>