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4" w:rsidRDefault="007357BD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Rekordní hypoteční sazby dále podpoří</w:t>
      </w:r>
      <w:r w:rsidR="00AA2677">
        <w:rPr>
          <w:rFonts w:ascii="Arial Black" w:hAnsi="Arial Black"/>
          <w:color w:val="000000" w:themeColor="text1"/>
          <w:sz w:val="28"/>
          <w:szCs w:val="28"/>
        </w:rPr>
        <w:t xml:space="preserve"> boom </w:t>
      </w:r>
      <w:r>
        <w:rPr>
          <w:rFonts w:ascii="Arial Black" w:hAnsi="Arial Black"/>
          <w:color w:val="000000" w:themeColor="text1"/>
          <w:sz w:val="28"/>
          <w:szCs w:val="28"/>
        </w:rPr>
        <w:t>prodeje bytů</w:t>
      </w:r>
    </w:p>
    <w:p w:rsidR="008A636B" w:rsidRPr="00870F60" w:rsidRDefault="008A636B" w:rsidP="008A636B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C516A2" w:rsidRPr="00B5278A" w:rsidRDefault="00870F60" w:rsidP="006B7371">
      <w:pPr>
        <w:jc w:val="both"/>
        <w:rPr>
          <w:rFonts w:ascii="Arial" w:hAnsi="Arial" w:cs="Arial"/>
          <w:b/>
        </w:rPr>
      </w:pPr>
      <w:r w:rsidRPr="00FA3D2C">
        <w:rPr>
          <w:rFonts w:ascii="Arial" w:hAnsi="Arial" w:cs="Arial"/>
          <w:i/>
        </w:rPr>
        <w:t>Praha</w:t>
      </w:r>
      <w:r w:rsidR="009356E9">
        <w:rPr>
          <w:rFonts w:ascii="Arial" w:hAnsi="Arial" w:cs="Arial"/>
          <w:i/>
        </w:rPr>
        <w:t>,</w:t>
      </w:r>
      <w:r w:rsidRPr="00FA3D2C">
        <w:rPr>
          <w:rFonts w:ascii="Arial" w:hAnsi="Arial" w:cs="Arial"/>
          <w:i/>
        </w:rPr>
        <w:t xml:space="preserve"> </w:t>
      </w:r>
      <w:r w:rsidR="00AD3E2F">
        <w:rPr>
          <w:rFonts w:ascii="Arial" w:hAnsi="Arial" w:cs="Arial"/>
          <w:i/>
        </w:rPr>
        <w:t>16</w:t>
      </w:r>
      <w:r w:rsidR="00610082">
        <w:rPr>
          <w:rFonts w:ascii="Arial" w:hAnsi="Arial" w:cs="Arial"/>
          <w:i/>
        </w:rPr>
        <w:t>.</w:t>
      </w:r>
      <w:r w:rsidRPr="00FA3D2C">
        <w:rPr>
          <w:rFonts w:ascii="Arial" w:hAnsi="Arial" w:cs="Arial"/>
          <w:i/>
        </w:rPr>
        <w:t xml:space="preserve"> </w:t>
      </w:r>
      <w:r w:rsidR="009356E9">
        <w:rPr>
          <w:rFonts w:ascii="Arial" w:hAnsi="Arial" w:cs="Arial"/>
          <w:i/>
        </w:rPr>
        <w:t>2</w:t>
      </w:r>
      <w:r w:rsidRPr="00FA3D2C">
        <w:rPr>
          <w:rFonts w:ascii="Arial" w:hAnsi="Arial" w:cs="Arial"/>
          <w:i/>
        </w:rPr>
        <w:t>. 201</w:t>
      </w:r>
      <w:r w:rsidR="00CA6162" w:rsidRPr="00FA3D2C">
        <w:rPr>
          <w:rFonts w:ascii="Arial" w:hAnsi="Arial" w:cs="Arial"/>
          <w:i/>
        </w:rPr>
        <w:t>6</w:t>
      </w:r>
      <w:r w:rsidRPr="00FA3D2C">
        <w:rPr>
          <w:rFonts w:ascii="Arial" w:hAnsi="Arial" w:cs="Arial"/>
        </w:rPr>
        <w:t xml:space="preserve"> </w:t>
      </w:r>
      <w:r w:rsidR="008D1108">
        <w:rPr>
          <w:rFonts w:ascii="Arial" w:hAnsi="Arial" w:cs="Arial"/>
        </w:rPr>
        <w:t xml:space="preserve">– </w:t>
      </w:r>
      <w:r w:rsidR="00C071DA" w:rsidRPr="00C071DA">
        <w:rPr>
          <w:rFonts w:ascii="Arial" w:hAnsi="Arial" w:cs="Arial"/>
          <w:b/>
        </w:rPr>
        <w:t xml:space="preserve">Rekordně nízké úrokové sazby </w:t>
      </w:r>
      <w:r w:rsidR="00232B38">
        <w:rPr>
          <w:rFonts w:ascii="Arial" w:hAnsi="Arial" w:cs="Arial"/>
          <w:b/>
        </w:rPr>
        <w:t xml:space="preserve">hypoték </w:t>
      </w:r>
      <w:r w:rsidR="008519ED">
        <w:rPr>
          <w:rFonts w:ascii="Arial" w:hAnsi="Arial" w:cs="Arial"/>
          <w:b/>
        </w:rPr>
        <w:t>dále podpoří boom prodeje nových bytů. Levné hypotéky jsou totiž spolu s růstem ekonomiky a nízkou nezaměstnaností jedním z hlavních faktorů, které táhnou poptávku po novém bydlení.</w:t>
      </w:r>
      <w:r w:rsidR="00B5278A">
        <w:rPr>
          <w:rFonts w:ascii="Arial" w:hAnsi="Arial" w:cs="Arial"/>
          <w:b/>
        </w:rPr>
        <w:t xml:space="preserve"> </w:t>
      </w:r>
      <w:r w:rsidR="00894C58" w:rsidRPr="00B5278A">
        <w:rPr>
          <w:rFonts w:ascii="Arial" w:hAnsi="Arial" w:cs="Arial"/>
          <w:b/>
        </w:rPr>
        <w:t>P</w:t>
      </w:r>
      <w:r w:rsidR="008D1108" w:rsidRPr="00B5278A">
        <w:rPr>
          <w:rFonts w:ascii="Arial" w:hAnsi="Arial" w:cs="Arial"/>
          <w:b/>
        </w:rPr>
        <w:t>odle aktuální</w:t>
      </w:r>
      <w:r w:rsidR="00722736">
        <w:rPr>
          <w:rFonts w:ascii="Arial" w:hAnsi="Arial" w:cs="Arial"/>
          <w:b/>
        </w:rPr>
        <w:t>ho</w:t>
      </w:r>
      <w:r w:rsidR="008D1108" w:rsidRPr="00B5278A">
        <w:rPr>
          <w:rFonts w:ascii="Arial" w:hAnsi="Arial" w:cs="Arial"/>
          <w:b/>
        </w:rPr>
        <w:t xml:space="preserve"> </w:t>
      </w:r>
      <w:proofErr w:type="spellStart"/>
      <w:r w:rsidR="00722736">
        <w:rPr>
          <w:rFonts w:ascii="Arial" w:hAnsi="Arial" w:cs="Arial"/>
          <w:b/>
        </w:rPr>
        <w:t>Hypoindexu</w:t>
      </w:r>
      <w:proofErr w:type="spellEnd"/>
      <w:r w:rsidR="00722736">
        <w:rPr>
          <w:rFonts w:ascii="Arial" w:hAnsi="Arial" w:cs="Arial"/>
          <w:b/>
        </w:rPr>
        <w:t xml:space="preserve"> </w:t>
      </w:r>
      <w:proofErr w:type="spellStart"/>
      <w:r w:rsidR="00722736">
        <w:rPr>
          <w:rFonts w:ascii="Arial" w:hAnsi="Arial" w:cs="Arial"/>
          <w:b/>
        </w:rPr>
        <w:t>Fincentra</w:t>
      </w:r>
      <w:proofErr w:type="spellEnd"/>
      <w:r w:rsidR="00722736">
        <w:rPr>
          <w:rFonts w:ascii="Arial" w:hAnsi="Arial" w:cs="Arial"/>
          <w:b/>
        </w:rPr>
        <w:t xml:space="preserve"> </w:t>
      </w:r>
      <w:r w:rsidR="006B7371">
        <w:rPr>
          <w:rFonts w:ascii="Arial" w:hAnsi="Arial" w:cs="Arial"/>
          <w:b/>
        </w:rPr>
        <w:t>dosáhl</w:t>
      </w:r>
      <w:r w:rsidR="00722736">
        <w:rPr>
          <w:rFonts w:ascii="Arial" w:hAnsi="Arial" w:cs="Arial"/>
          <w:b/>
        </w:rPr>
        <w:t xml:space="preserve">y průměrné hypoteční sazby v </w:t>
      </w:r>
      <w:r w:rsidR="006B7371">
        <w:rPr>
          <w:rFonts w:ascii="Arial" w:hAnsi="Arial" w:cs="Arial"/>
          <w:b/>
        </w:rPr>
        <w:t>únor</w:t>
      </w:r>
      <w:r w:rsidR="00722736">
        <w:rPr>
          <w:rFonts w:ascii="Arial" w:hAnsi="Arial" w:cs="Arial"/>
          <w:b/>
        </w:rPr>
        <w:t>u</w:t>
      </w:r>
      <w:r w:rsidR="006B7371">
        <w:rPr>
          <w:rFonts w:ascii="Arial" w:hAnsi="Arial" w:cs="Arial"/>
          <w:b/>
        </w:rPr>
        <w:t xml:space="preserve"> rekordní </w:t>
      </w:r>
      <w:r w:rsidR="00722736">
        <w:rPr>
          <w:rFonts w:ascii="Arial" w:hAnsi="Arial" w:cs="Arial"/>
          <w:b/>
        </w:rPr>
        <w:t>hodnoty</w:t>
      </w:r>
      <w:r w:rsidR="006B7371">
        <w:rPr>
          <w:rFonts w:ascii="Arial" w:hAnsi="Arial" w:cs="Arial"/>
          <w:b/>
        </w:rPr>
        <w:t xml:space="preserve"> 2,02 procenta. Překročil</w:t>
      </w:r>
      <w:r w:rsidR="00722736">
        <w:rPr>
          <w:rFonts w:ascii="Arial" w:hAnsi="Arial" w:cs="Arial"/>
          <w:b/>
        </w:rPr>
        <w:t>y</w:t>
      </w:r>
      <w:r w:rsidR="006B7371">
        <w:rPr>
          <w:rFonts w:ascii="Arial" w:hAnsi="Arial" w:cs="Arial"/>
          <w:b/>
        </w:rPr>
        <w:t xml:space="preserve"> tak dosud </w:t>
      </w:r>
      <w:r w:rsidR="00006C2B">
        <w:rPr>
          <w:rFonts w:ascii="Arial" w:hAnsi="Arial" w:cs="Arial"/>
          <w:b/>
        </w:rPr>
        <w:t xml:space="preserve">nejnižší úroveň </w:t>
      </w:r>
      <w:r w:rsidR="006B7371">
        <w:rPr>
          <w:rFonts w:ascii="Arial" w:hAnsi="Arial" w:cs="Arial"/>
          <w:b/>
        </w:rPr>
        <w:t xml:space="preserve">z loňského června, kdy </w:t>
      </w:r>
      <w:r w:rsidR="00722736">
        <w:rPr>
          <w:rFonts w:ascii="Arial" w:hAnsi="Arial" w:cs="Arial"/>
          <w:b/>
        </w:rPr>
        <w:t>se pohybovaly na hranici</w:t>
      </w:r>
      <w:r w:rsidR="006B7371">
        <w:rPr>
          <w:rFonts w:ascii="Arial" w:hAnsi="Arial" w:cs="Arial"/>
          <w:b/>
        </w:rPr>
        <w:t xml:space="preserve"> 2,05 procenta. Za únorovým rekordem stojí intenzivní boj bank o klienty</w:t>
      </w:r>
      <w:r w:rsidR="00722736">
        <w:rPr>
          <w:rFonts w:ascii="Arial" w:hAnsi="Arial" w:cs="Arial"/>
          <w:b/>
        </w:rPr>
        <w:t xml:space="preserve"> a tak lze očekávat ještě další snižování sazeb.</w:t>
      </w:r>
      <w:r w:rsidR="006B7371">
        <w:rPr>
          <w:rFonts w:ascii="Arial" w:hAnsi="Arial" w:cs="Arial"/>
          <w:b/>
        </w:rPr>
        <w:t xml:space="preserve"> </w:t>
      </w:r>
    </w:p>
    <w:p w:rsidR="00B5278A" w:rsidRPr="00AA2677" w:rsidRDefault="00B5278A" w:rsidP="00B5278A">
      <w:pPr>
        <w:jc w:val="both"/>
        <w:rPr>
          <w:rFonts w:ascii="Arial" w:hAnsi="Arial" w:cs="Arial"/>
        </w:rPr>
      </w:pPr>
      <w:r w:rsidRPr="007A56FA">
        <w:rPr>
          <w:rFonts w:ascii="Arial" w:hAnsi="Arial" w:cs="Arial"/>
        </w:rPr>
        <w:t xml:space="preserve">V loňském roce </w:t>
      </w:r>
      <w:r>
        <w:rPr>
          <w:rFonts w:ascii="Arial" w:hAnsi="Arial" w:cs="Arial"/>
        </w:rPr>
        <w:t>developeři jen v Praze</w:t>
      </w:r>
      <w:r w:rsidRPr="007A5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prodali asi 6500 </w:t>
      </w:r>
      <w:r w:rsidR="00232B38">
        <w:rPr>
          <w:rFonts w:ascii="Arial" w:hAnsi="Arial" w:cs="Arial"/>
        </w:rPr>
        <w:t>nových bytů za 22 miliard korun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Group, který je největším investorem nového bydlení, loni prodal 1009 bytů. Každý šestý nový byt v Praze tak byl loni od </w:t>
      </w:r>
      <w:proofErr w:type="spellStart"/>
      <w:proofErr w:type="gramStart"/>
      <w:r>
        <w:rPr>
          <w:rFonts w:ascii="Arial" w:hAnsi="Arial" w:cs="Arial"/>
        </w:rPr>
        <w:t>Central</w:t>
      </w:r>
      <w:proofErr w:type="spellEnd"/>
      <w:proofErr w:type="gramEnd"/>
      <w:r>
        <w:rPr>
          <w:rFonts w:ascii="Arial" w:hAnsi="Arial" w:cs="Arial"/>
        </w:rPr>
        <w:t xml:space="preserve"> Group.</w:t>
      </w:r>
      <w:r w:rsidRPr="00894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Letos lze </w:t>
      </w:r>
      <w:r w:rsidR="00232B38">
        <w:rPr>
          <w:rFonts w:ascii="Arial" w:hAnsi="Arial" w:cs="Arial"/>
        </w:rPr>
        <w:t xml:space="preserve">i díky rekordně levným hypotékám </w:t>
      </w:r>
      <w:r>
        <w:rPr>
          <w:rFonts w:ascii="Arial" w:hAnsi="Arial" w:cs="Arial"/>
        </w:rPr>
        <w:t>očekávat další zvýšení prodeje řádově o deset procent tedy na úroveň 7200 bytů a mírný růst cen.</w:t>
      </w:r>
    </w:p>
    <w:p w:rsidR="00860D8F" w:rsidRPr="00860D8F" w:rsidRDefault="00860D8F" w:rsidP="000674AC">
      <w:pPr>
        <w:jc w:val="both"/>
        <w:rPr>
          <w:rFonts w:ascii="Arial" w:hAnsi="Arial" w:cs="Arial"/>
          <w:b/>
        </w:rPr>
      </w:pPr>
      <w:r w:rsidRPr="00860D8F">
        <w:rPr>
          <w:rFonts w:ascii="Arial" w:hAnsi="Arial" w:cs="Arial"/>
          <w:b/>
        </w:rPr>
        <w:t>Nejen více hypoték, roste i průměrná výše úvěru</w:t>
      </w:r>
    </w:p>
    <w:p w:rsidR="00860D8F" w:rsidRDefault="008519ED" w:rsidP="000674AC">
      <w:pPr>
        <w:jc w:val="both"/>
        <w:rPr>
          <w:rFonts w:ascii="Arial" w:hAnsi="Arial" w:cs="Arial"/>
        </w:rPr>
      </w:pPr>
      <w:r w:rsidRPr="00860D8F">
        <w:rPr>
          <w:rFonts w:ascii="Arial" w:hAnsi="Arial" w:cs="Arial"/>
        </w:rPr>
        <w:t xml:space="preserve">Lidé si neberou jen víc hypoték, ale také </w:t>
      </w:r>
      <w:r w:rsidR="00860D8F" w:rsidRPr="00860D8F">
        <w:rPr>
          <w:rFonts w:ascii="Arial" w:hAnsi="Arial" w:cs="Arial"/>
        </w:rPr>
        <w:t>průměrná výše hypotéky se zvedá.</w:t>
      </w:r>
      <w:r w:rsidR="00860D8F">
        <w:rPr>
          <w:rFonts w:ascii="Arial" w:hAnsi="Arial" w:cs="Arial"/>
        </w:rPr>
        <w:t xml:space="preserve"> Tento trend sledujeme v posledních dvou letech. Lidé čím dál tím častěji kupují luxusnější bydlení v lokalitách blíže centra města. </w:t>
      </w:r>
      <w:proofErr w:type="spellStart"/>
      <w:r w:rsidR="00860D8F">
        <w:rPr>
          <w:rFonts w:ascii="Arial" w:hAnsi="Arial" w:cs="Arial"/>
        </w:rPr>
        <w:t>Central</w:t>
      </w:r>
      <w:proofErr w:type="spellEnd"/>
      <w:r w:rsidR="00860D8F">
        <w:rPr>
          <w:rFonts w:ascii="Arial" w:hAnsi="Arial" w:cs="Arial"/>
        </w:rPr>
        <w:t xml:space="preserve"> Group na to reagoval rozšířením své nabídky do vyšších segmentů. Zatímco základem nabídky je i nadále střední segment </w:t>
      </w:r>
      <w:r w:rsidR="00B5278A">
        <w:rPr>
          <w:rFonts w:ascii="Arial" w:hAnsi="Arial" w:cs="Arial"/>
        </w:rPr>
        <w:t xml:space="preserve">cenově dostupných </w:t>
      </w:r>
      <w:r w:rsidR="00860D8F">
        <w:rPr>
          <w:rFonts w:ascii="Arial" w:hAnsi="Arial" w:cs="Arial"/>
        </w:rPr>
        <w:t xml:space="preserve">bytů v okrajových přesto ale dobře </w:t>
      </w:r>
      <w:r w:rsidR="00B5278A">
        <w:rPr>
          <w:rFonts w:ascii="Arial" w:hAnsi="Arial" w:cs="Arial"/>
        </w:rPr>
        <w:t xml:space="preserve">dopravně </w:t>
      </w:r>
      <w:r w:rsidR="00860D8F">
        <w:rPr>
          <w:rFonts w:ascii="Arial" w:hAnsi="Arial" w:cs="Arial"/>
        </w:rPr>
        <w:t xml:space="preserve">dostupných čtvrtích, zhruba třetinu prodejů již nyní tvoří nadstandardní segment luxusnějšího bydlení v širším centru Prahy a asi 10 procent pak exkluzivní byty v unikátních lokalitách v centru.  </w:t>
      </w:r>
    </w:p>
    <w:p w:rsidR="00860D8F" w:rsidRDefault="00860D8F" w:rsidP="00860D8F">
      <w:pPr>
        <w:jc w:val="both"/>
        <w:rPr>
          <w:rFonts w:ascii="Arial" w:hAnsi="Arial" w:cs="Arial"/>
        </w:rPr>
      </w:pPr>
      <w:r w:rsidRPr="00A65A5D">
        <w:rPr>
          <w:rFonts w:ascii="Arial" w:hAnsi="Arial" w:cs="Arial"/>
        </w:rPr>
        <w:t xml:space="preserve">Na celkovém počtu </w:t>
      </w:r>
      <w:r w:rsidR="00232B38">
        <w:rPr>
          <w:rFonts w:ascii="Arial" w:hAnsi="Arial" w:cs="Arial"/>
        </w:rPr>
        <w:t xml:space="preserve">prodaných </w:t>
      </w:r>
      <w:r w:rsidRPr="00A65A5D">
        <w:rPr>
          <w:rFonts w:ascii="Arial" w:hAnsi="Arial" w:cs="Arial"/>
        </w:rPr>
        <w:t xml:space="preserve">bytů </w:t>
      </w:r>
      <w:proofErr w:type="spellStart"/>
      <w:proofErr w:type="gramStart"/>
      <w:r w:rsidRPr="00A65A5D">
        <w:rPr>
          <w:rFonts w:ascii="Arial" w:hAnsi="Arial" w:cs="Arial"/>
        </w:rPr>
        <w:t>Central</w:t>
      </w:r>
      <w:proofErr w:type="spellEnd"/>
      <w:proofErr w:type="gramEnd"/>
      <w:r w:rsidRPr="00A65A5D">
        <w:rPr>
          <w:rFonts w:ascii="Arial" w:hAnsi="Arial" w:cs="Arial"/>
        </w:rPr>
        <w:t xml:space="preserve"> Group se </w:t>
      </w:r>
      <w:r>
        <w:rPr>
          <w:rFonts w:ascii="Arial" w:hAnsi="Arial" w:cs="Arial"/>
        </w:rPr>
        <w:t>zhruba</w:t>
      </w:r>
      <w:r w:rsidRPr="00A65A5D">
        <w:rPr>
          <w:rFonts w:ascii="Arial" w:hAnsi="Arial" w:cs="Arial"/>
        </w:rPr>
        <w:t xml:space="preserve"> polovinou </w:t>
      </w:r>
      <w:proofErr w:type="gramStart"/>
      <w:r w:rsidRPr="00A65A5D">
        <w:rPr>
          <w:rFonts w:ascii="Arial" w:hAnsi="Arial" w:cs="Arial"/>
        </w:rPr>
        <w:t>podílely</w:t>
      </w:r>
      <w:proofErr w:type="gramEnd"/>
      <w:r w:rsidRPr="00A65A5D">
        <w:rPr>
          <w:rFonts w:ascii="Arial" w:hAnsi="Arial" w:cs="Arial"/>
        </w:rPr>
        <w:t xml:space="preserve"> nákupy financované hypotékou. </w:t>
      </w:r>
      <w:r w:rsidR="00ED69A9">
        <w:rPr>
          <w:rFonts w:ascii="Arial" w:hAnsi="Arial" w:cs="Arial"/>
        </w:rPr>
        <w:t>Byty</w:t>
      </w:r>
      <w:r>
        <w:rPr>
          <w:rFonts w:ascii="Arial" w:hAnsi="Arial" w:cs="Arial"/>
        </w:rPr>
        <w:t xml:space="preserve"> financované hotově nebo formou ročního odkladu platby mírně o jednotky procent klesly. Celý meziroční nárůst prodejů o téměř 20 procent z předloňských 847 bytů na loňských 1009 tak jde na vrub levným hypotékám.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přitom v současnosti </w:t>
      </w:r>
      <w:r w:rsidRPr="00006C2B">
        <w:rPr>
          <w:rFonts w:ascii="Arial" w:hAnsi="Arial" w:cs="Arial"/>
          <w:b/>
        </w:rPr>
        <w:t>garantuje všem svým klientům úrokovou sazbu 1,</w:t>
      </w:r>
      <w:r w:rsidR="00B5278A" w:rsidRPr="00006C2B">
        <w:rPr>
          <w:rFonts w:ascii="Arial" w:hAnsi="Arial" w:cs="Arial"/>
          <w:b/>
        </w:rPr>
        <w:t>7</w:t>
      </w:r>
      <w:r w:rsidRPr="00006C2B">
        <w:rPr>
          <w:rFonts w:ascii="Arial" w:hAnsi="Arial" w:cs="Arial"/>
          <w:b/>
        </w:rPr>
        <w:t>9 procenta</w:t>
      </w:r>
      <w:r>
        <w:rPr>
          <w:rFonts w:ascii="Arial" w:hAnsi="Arial" w:cs="Arial"/>
        </w:rPr>
        <w:t>.</w:t>
      </w:r>
    </w:p>
    <w:p w:rsidR="00232B38" w:rsidRDefault="00232B38" w:rsidP="00232B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rekordně nízkým sazbám hypoték považuji za zcela neúčinnou politiku státu, kter</w:t>
      </w:r>
      <w:r w:rsidR="00C73E03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se v  situaci, kdy na hypotéku dosáhne téměř každý, rozhodl nabízet státní zvýhodněné půjčky na bydlení. Taková politika má smysl v době, kdy je komerční nabídka pro velkou část rodin nedostupná a kdy je třeba trh s bydlením pro rodiny více zpřístupnit. Nikoli nyní, kdy je na trhu souběh levného financování, ceny bytů jsou ještě stále po krizi </w:t>
      </w:r>
      <w:r w:rsidR="00006C2B">
        <w:rPr>
          <w:rFonts w:ascii="Arial" w:hAnsi="Arial" w:cs="Arial"/>
        </w:rPr>
        <w:t xml:space="preserve">velmi </w:t>
      </w:r>
      <w:r>
        <w:rPr>
          <w:rFonts w:ascii="Arial" w:hAnsi="Arial" w:cs="Arial"/>
        </w:rPr>
        <w:t>dostupné, ekonomika roste a nezaměstnanost naopak klesá.</w:t>
      </w:r>
    </w:p>
    <w:p w:rsidR="00154DB2" w:rsidRPr="00232B38" w:rsidRDefault="00B5278A" w:rsidP="00232B38">
      <w:pPr>
        <w:spacing w:after="0"/>
        <w:jc w:val="right"/>
        <w:rPr>
          <w:rFonts w:ascii="Arial" w:hAnsi="Arial" w:cs="Arial"/>
        </w:rPr>
      </w:pPr>
      <w:r w:rsidRPr="00232B38">
        <w:rPr>
          <w:rFonts w:ascii="Arial" w:hAnsi="Arial" w:cs="Arial"/>
        </w:rPr>
        <w:t>Dušan Kunovský</w:t>
      </w:r>
    </w:p>
    <w:p w:rsidR="00B5278A" w:rsidRPr="00232B38" w:rsidRDefault="00B5278A" w:rsidP="00232B38">
      <w:pPr>
        <w:spacing w:after="0"/>
        <w:jc w:val="right"/>
        <w:rPr>
          <w:rFonts w:ascii="Arial" w:hAnsi="Arial" w:cs="Arial"/>
        </w:rPr>
      </w:pPr>
      <w:r w:rsidRPr="00232B38">
        <w:rPr>
          <w:rFonts w:ascii="Arial" w:hAnsi="Arial" w:cs="Arial"/>
        </w:rPr>
        <w:t>předseda představenstva</w:t>
      </w:r>
    </w:p>
    <w:p w:rsidR="00B5278A" w:rsidRPr="00232B38" w:rsidRDefault="00B5278A" w:rsidP="00643A87">
      <w:pPr>
        <w:spacing w:after="0"/>
        <w:jc w:val="right"/>
        <w:rPr>
          <w:rFonts w:ascii="Arial" w:hAnsi="Arial" w:cs="Arial"/>
        </w:rPr>
      </w:pPr>
      <w:proofErr w:type="spellStart"/>
      <w:r w:rsidRPr="00232B38">
        <w:rPr>
          <w:rFonts w:ascii="Arial" w:hAnsi="Arial" w:cs="Arial"/>
        </w:rPr>
        <w:t>Central</w:t>
      </w:r>
      <w:proofErr w:type="spellEnd"/>
      <w:r w:rsidRPr="00232B38">
        <w:rPr>
          <w:rFonts w:ascii="Arial" w:hAnsi="Arial" w:cs="Arial"/>
        </w:rPr>
        <w:t xml:space="preserve"> Group, a.s.</w:t>
      </w: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78A" w:rsidRDefault="00B5278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78A" w:rsidRDefault="00B5278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78A" w:rsidRDefault="00B5278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78A" w:rsidRDefault="00B5278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78A" w:rsidRDefault="00B5278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78A" w:rsidRDefault="00B5278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00636" w:rsidRDefault="0090063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00636" w:rsidRDefault="0090063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00636" w:rsidRDefault="0090063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00636" w:rsidRDefault="0090063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78A" w:rsidRDefault="00B5278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029B" w:rsidRDefault="0015029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AD3E2F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AD3E2F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9356E9">
        <w:rPr>
          <w:rFonts w:ascii="Arial" w:hAnsi="Arial" w:cs="Arial"/>
          <w:sz w:val="16"/>
          <w:szCs w:val="16"/>
        </w:rPr>
        <w:t>deseti</w:t>
      </w:r>
      <w:r>
        <w:rPr>
          <w:rFonts w:ascii="Arial" w:hAnsi="Arial" w:cs="Arial"/>
          <w:sz w:val="16"/>
          <w:szCs w:val="16"/>
        </w:rPr>
        <w:t xml:space="preserve">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AD3E2F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16</w:t>
    </w:r>
    <w:r w:rsidR="00633318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1222F6"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6C2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674AC"/>
    <w:rsid w:val="000702CA"/>
    <w:rsid w:val="0007119F"/>
    <w:rsid w:val="0007250E"/>
    <w:rsid w:val="00075196"/>
    <w:rsid w:val="00075EC3"/>
    <w:rsid w:val="00076945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E785D"/>
    <w:rsid w:val="000F76D9"/>
    <w:rsid w:val="00117913"/>
    <w:rsid w:val="001222F6"/>
    <w:rsid w:val="0012504B"/>
    <w:rsid w:val="00134324"/>
    <w:rsid w:val="00136B59"/>
    <w:rsid w:val="00136DD9"/>
    <w:rsid w:val="001374C1"/>
    <w:rsid w:val="0014189D"/>
    <w:rsid w:val="00147D32"/>
    <w:rsid w:val="0015029B"/>
    <w:rsid w:val="0015386E"/>
    <w:rsid w:val="00154DB2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1312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E74CA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4B9A"/>
    <w:rsid w:val="0022029B"/>
    <w:rsid w:val="00232B38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0787"/>
    <w:rsid w:val="00281394"/>
    <w:rsid w:val="00282554"/>
    <w:rsid w:val="00283463"/>
    <w:rsid w:val="002A09C6"/>
    <w:rsid w:val="002A1D9E"/>
    <w:rsid w:val="002A355F"/>
    <w:rsid w:val="002A5494"/>
    <w:rsid w:val="002A7282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2F6C41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2FAC"/>
    <w:rsid w:val="00423B06"/>
    <w:rsid w:val="00425B70"/>
    <w:rsid w:val="004267CA"/>
    <w:rsid w:val="004269C0"/>
    <w:rsid w:val="0043290F"/>
    <w:rsid w:val="0044220B"/>
    <w:rsid w:val="0045189F"/>
    <w:rsid w:val="00457B53"/>
    <w:rsid w:val="00463C79"/>
    <w:rsid w:val="004669A9"/>
    <w:rsid w:val="00470BAB"/>
    <w:rsid w:val="00474F5D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033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0082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A87"/>
    <w:rsid w:val="006474BF"/>
    <w:rsid w:val="00651991"/>
    <w:rsid w:val="00654F88"/>
    <w:rsid w:val="00655B14"/>
    <w:rsid w:val="00661906"/>
    <w:rsid w:val="00663DF4"/>
    <w:rsid w:val="006650D5"/>
    <w:rsid w:val="0066584F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B7371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7D0B"/>
    <w:rsid w:val="00700072"/>
    <w:rsid w:val="0070097B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2736"/>
    <w:rsid w:val="007235A6"/>
    <w:rsid w:val="0072485F"/>
    <w:rsid w:val="0073295D"/>
    <w:rsid w:val="007357B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62AD"/>
    <w:rsid w:val="007871D4"/>
    <w:rsid w:val="00787594"/>
    <w:rsid w:val="00790072"/>
    <w:rsid w:val="00796713"/>
    <w:rsid w:val="00796CBD"/>
    <w:rsid w:val="007A1100"/>
    <w:rsid w:val="007A405E"/>
    <w:rsid w:val="007A4A06"/>
    <w:rsid w:val="007A53B0"/>
    <w:rsid w:val="007A56FA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14A4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19ED"/>
    <w:rsid w:val="00852746"/>
    <w:rsid w:val="00855913"/>
    <w:rsid w:val="00857E38"/>
    <w:rsid w:val="00860D8F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4763"/>
    <w:rsid w:val="008949FC"/>
    <w:rsid w:val="00894C58"/>
    <w:rsid w:val="008A1E00"/>
    <w:rsid w:val="008A4FF8"/>
    <w:rsid w:val="008A636B"/>
    <w:rsid w:val="008B3EE2"/>
    <w:rsid w:val="008B7191"/>
    <w:rsid w:val="008C749F"/>
    <w:rsid w:val="008D1108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063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56E9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2F1"/>
    <w:rsid w:val="00A148D8"/>
    <w:rsid w:val="00A4200A"/>
    <w:rsid w:val="00A546ED"/>
    <w:rsid w:val="00A57EB6"/>
    <w:rsid w:val="00A60931"/>
    <w:rsid w:val="00A61374"/>
    <w:rsid w:val="00A619DE"/>
    <w:rsid w:val="00A62428"/>
    <w:rsid w:val="00A65A5D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A2677"/>
    <w:rsid w:val="00AB1126"/>
    <w:rsid w:val="00AB1FC1"/>
    <w:rsid w:val="00AB25F5"/>
    <w:rsid w:val="00AC17FA"/>
    <w:rsid w:val="00AD38CE"/>
    <w:rsid w:val="00AD3ACF"/>
    <w:rsid w:val="00AD3E2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278A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4AE1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D209D"/>
    <w:rsid w:val="00BE0CE4"/>
    <w:rsid w:val="00BE3A45"/>
    <w:rsid w:val="00BE4E6E"/>
    <w:rsid w:val="00BF14CC"/>
    <w:rsid w:val="00BF22EA"/>
    <w:rsid w:val="00BF658E"/>
    <w:rsid w:val="00BF6972"/>
    <w:rsid w:val="00C071DA"/>
    <w:rsid w:val="00C1171C"/>
    <w:rsid w:val="00C21837"/>
    <w:rsid w:val="00C311B7"/>
    <w:rsid w:val="00C3154B"/>
    <w:rsid w:val="00C3267B"/>
    <w:rsid w:val="00C3325A"/>
    <w:rsid w:val="00C50EB7"/>
    <w:rsid w:val="00C51093"/>
    <w:rsid w:val="00C516A2"/>
    <w:rsid w:val="00C5699A"/>
    <w:rsid w:val="00C6039E"/>
    <w:rsid w:val="00C607A2"/>
    <w:rsid w:val="00C60C8C"/>
    <w:rsid w:val="00C621FC"/>
    <w:rsid w:val="00C67AEB"/>
    <w:rsid w:val="00C70EE1"/>
    <w:rsid w:val="00C73E03"/>
    <w:rsid w:val="00C745A4"/>
    <w:rsid w:val="00C802DC"/>
    <w:rsid w:val="00C80C4D"/>
    <w:rsid w:val="00C812FA"/>
    <w:rsid w:val="00C828CD"/>
    <w:rsid w:val="00C8417F"/>
    <w:rsid w:val="00C87246"/>
    <w:rsid w:val="00C948E3"/>
    <w:rsid w:val="00C964AD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15FE"/>
    <w:rsid w:val="00D3268D"/>
    <w:rsid w:val="00D330F4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2952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B0E"/>
    <w:rsid w:val="00E34CB2"/>
    <w:rsid w:val="00E36217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D69A9"/>
    <w:rsid w:val="00EE04D0"/>
    <w:rsid w:val="00EE0A47"/>
    <w:rsid w:val="00EE1FA6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26EEE"/>
    <w:rsid w:val="00F31011"/>
    <w:rsid w:val="00F33B8F"/>
    <w:rsid w:val="00F34505"/>
    <w:rsid w:val="00F36A4D"/>
    <w:rsid w:val="00F40767"/>
    <w:rsid w:val="00F473F2"/>
    <w:rsid w:val="00F64DA9"/>
    <w:rsid w:val="00F66BB9"/>
    <w:rsid w:val="00F71634"/>
    <w:rsid w:val="00F80AF7"/>
    <w:rsid w:val="00F82D52"/>
    <w:rsid w:val="00F83112"/>
    <w:rsid w:val="00F851CB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27D7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51AB-57DC-4E83-B31D-EAA7E9F0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8</cp:revision>
  <cp:lastPrinted>2016-03-16T07:20:00Z</cp:lastPrinted>
  <dcterms:created xsi:type="dcterms:W3CDTF">2016-03-14T15:43:00Z</dcterms:created>
  <dcterms:modified xsi:type="dcterms:W3CDTF">2016-03-16T07:30:00Z</dcterms:modified>
</cp:coreProperties>
</file>