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D" w:rsidRDefault="00685AAD" w:rsidP="00685AAD">
      <w:pPr>
        <w:spacing w:after="0"/>
        <w:jc w:val="both"/>
        <w:rPr>
          <w:rFonts w:ascii="Arial Black" w:hAnsi="Arial Black" w:cs="Arial"/>
          <w:sz w:val="32"/>
          <w:szCs w:val="32"/>
          <w:lang w:eastAsia="cs-CZ"/>
        </w:rPr>
      </w:pPr>
      <w:r>
        <w:rPr>
          <w:rFonts w:ascii="Arial Black" w:hAnsi="Arial Black" w:cs="Arial"/>
          <w:sz w:val="32"/>
          <w:szCs w:val="32"/>
          <w:lang w:eastAsia="cs-CZ"/>
        </w:rPr>
        <w:t xml:space="preserve">Investoři nekupují jen byty na pronájem, </w:t>
      </w:r>
    </w:p>
    <w:p w:rsidR="00827166" w:rsidRDefault="00685AAD" w:rsidP="00827166">
      <w:pPr>
        <w:spacing w:after="0"/>
        <w:jc w:val="both"/>
        <w:rPr>
          <w:rFonts w:ascii="Arial Black" w:hAnsi="Arial Black" w:cs="Arial"/>
          <w:sz w:val="32"/>
          <w:szCs w:val="32"/>
          <w:lang w:eastAsia="cs-CZ"/>
        </w:rPr>
      </w:pPr>
      <w:r>
        <w:rPr>
          <w:rFonts w:ascii="Arial Black" w:hAnsi="Arial Black" w:cs="Arial"/>
          <w:sz w:val="32"/>
          <w:szCs w:val="32"/>
          <w:lang w:eastAsia="cs-CZ"/>
        </w:rPr>
        <w:t xml:space="preserve">stále častěji také spekulují na růst ceny </w:t>
      </w:r>
    </w:p>
    <w:p w:rsidR="00827166" w:rsidRDefault="00827166" w:rsidP="00827166">
      <w:pPr>
        <w:spacing w:after="0"/>
        <w:jc w:val="both"/>
        <w:rPr>
          <w:rFonts w:ascii="Arial Black" w:hAnsi="Arial Black" w:cs="Arial"/>
          <w:sz w:val="32"/>
          <w:szCs w:val="32"/>
          <w:lang w:eastAsia="cs-CZ"/>
        </w:rPr>
      </w:pPr>
    </w:p>
    <w:p w:rsidR="00685AAD" w:rsidRPr="00827166" w:rsidRDefault="009A33BB" w:rsidP="00827166">
      <w:pPr>
        <w:spacing w:after="0"/>
        <w:jc w:val="both"/>
        <w:rPr>
          <w:rFonts w:ascii="Arial Black" w:hAnsi="Arial Black" w:cs="Arial"/>
          <w:sz w:val="32"/>
          <w:szCs w:val="32"/>
          <w:lang w:eastAsia="cs-CZ"/>
        </w:rPr>
      </w:pPr>
      <w:r>
        <w:rPr>
          <w:rFonts w:ascii="Arial" w:hAnsi="Arial" w:cs="Arial"/>
          <w:i/>
          <w:iCs/>
          <w:lang w:eastAsia="cs-CZ"/>
        </w:rPr>
        <w:t>1</w:t>
      </w:r>
      <w:r w:rsidR="00A6571A">
        <w:rPr>
          <w:rFonts w:ascii="Arial" w:hAnsi="Arial" w:cs="Arial"/>
          <w:i/>
          <w:iCs/>
          <w:lang w:eastAsia="cs-CZ"/>
        </w:rPr>
        <w:t>4</w:t>
      </w:r>
      <w:r w:rsidR="00685AAD" w:rsidRPr="00685AAD">
        <w:rPr>
          <w:rFonts w:ascii="Arial" w:hAnsi="Arial" w:cs="Arial"/>
          <w:i/>
          <w:iCs/>
          <w:lang w:eastAsia="cs-CZ"/>
        </w:rPr>
        <w:t>.</w:t>
      </w:r>
      <w:r w:rsidR="00685AAD">
        <w:rPr>
          <w:rFonts w:ascii="Arial" w:hAnsi="Arial" w:cs="Arial"/>
          <w:i/>
          <w:iCs/>
          <w:lang w:eastAsia="cs-CZ"/>
        </w:rPr>
        <w:t xml:space="preserve"> 11</w:t>
      </w:r>
      <w:r w:rsidR="00685AAD" w:rsidRPr="00685AAD">
        <w:rPr>
          <w:rFonts w:ascii="Arial" w:hAnsi="Arial" w:cs="Arial"/>
          <w:i/>
          <w:iCs/>
          <w:lang w:eastAsia="cs-CZ"/>
        </w:rPr>
        <w:t>.</w:t>
      </w:r>
      <w:r w:rsidR="00685AAD">
        <w:rPr>
          <w:rFonts w:ascii="Arial" w:hAnsi="Arial" w:cs="Arial"/>
          <w:i/>
          <w:iCs/>
          <w:lang w:eastAsia="cs-CZ"/>
        </w:rPr>
        <w:t xml:space="preserve"> </w:t>
      </w:r>
      <w:r w:rsidR="00685AAD" w:rsidRPr="00685AAD">
        <w:rPr>
          <w:rFonts w:ascii="Arial" w:hAnsi="Arial" w:cs="Arial"/>
          <w:i/>
          <w:iCs/>
          <w:lang w:eastAsia="cs-CZ"/>
        </w:rPr>
        <w:t>2016, Praha</w:t>
      </w:r>
      <w:r w:rsidR="00685AAD" w:rsidRPr="00685AAD">
        <w:rPr>
          <w:rFonts w:ascii="Arial" w:hAnsi="Arial" w:cs="Arial"/>
          <w:bCs/>
          <w:lang w:eastAsia="cs-CZ"/>
        </w:rPr>
        <w:t xml:space="preserve"> </w:t>
      </w:r>
      <w:r w:rsidR="00685AAD">
        <w:rPr>
          <w:rFonts w:ascii="Arial" w:hAnsi="Arial" w:cs="Arial"/>
          <w:bCs/>
          <w:lang w:eastAsia="cs-CZ"/>
        </w:rPr>
        <w:t>–</w:t>
      </w:r>
      <w:r w:rsidR="00685AAD" w:rsidRPr="00685AAD">
        <w:rPr>
          <w:rFonts w:ascii="Arial" w:hAnsi="Arial" w:cs="Arial"/>
          <w:b/>
          <w:bCs/>
          <w:lang w:eastAsia="cs-CZ"/>
        </w:rPr>
        <w:t xml:space="preserve"> Poptávka po bytech na investici roste. Zatímco dříve šlo o investiční nástroj využívaný převážně cizinci, dnes </w:t>
      </w:r>
      <w:r w:rsidR="00B917C2">
        <w:rPr>
          <w:rFonts w:ascii="Arial" w:hAnsi="Arial" w:cs="Arial"/>
          <w:b/>
          <w:bCs/>
          <w:lang w:eastAsia="cs-CZ"/>
        </w:rPr>
        <w:t xml:space="preserve">již </w:t>
      </w:r>
      <w:r w:rsidR="00685AAD" w:rsidRPr="00685AAD">
        <w:rPr>
          <w:rFonts w:ascii="Arial" w:hAnsi="Arial" w:cs="Arial"/>
          <w:b/>
          <w:bCs/>
          <w:lang w:eastAsia="cs-CZ"/>
        </w:rPr>
        <w:t xml:space="preserve">mezi kupujícími </w:t>
      </w:r>
      <w:r w:rsidR="00685AAD">
        <w:rPr>
          <w:rFonts w:ascii="Arial" w:hAnsi="Arial" w:cs="Arial"/>
          <w:b/>
          <w:bCs/>
          <w:lang w:eastAsia="cs-CZ"/>
        </w:rPr>
        <w:t xml:space="preserve">díky levným hypotékám </w:t>
      </w:r>
      <w:r w:rsidR="00685AAD" w:rsidRPr="00685AAD">
        <w:rPr>
          <w:rFonts w:ascii="Arial" w:hAnsi="Arial" w:cs="Arial"/>
          <w:b/>
          <w:bCs/>
          <w:lang w:eastAsia="cs-CZ"/>
        </w:rPr>
        <w:t>převaž</w:t>
      </w:r>
      <w:r w:rsidR="00B917C2">
        <w:rPr>
          <w:rFonts w:ascii="Arial" w:hAnsi="Arial" w:cs="Arial"/>
          <w:b/>
          <w:bCs/>
          <w:lang w:eastAsia="cs-CZ"/>
        </w:rPr>
        <w:t>ují</w:t>
      </w:r>
      <w:r w:rsidR="00685AAD" w:rsidRPr="00685AAD">
        <w:rPr>
          <w:rFonts w:ascii="Arial" w:hAnsi="Arial" w:cs="Arial"/>
          <w:b/>
          <w:bCs/>
          <w:lang w:eastAsia="cs-CZ"/>
        </w:rPr>
        <w:t xml:space="preserve"> Češi. </w:t>
      </w:r>
      <w:r w:rsidR="00685AAD">
        <w:rPr>
          <w:rFonts w:ascii="Arial" w:hAnsi="Arial" w:cs="Arial"/>
          <w:b/>
          <w:bCs/>
          <w:lang w:eastAsia="cs-CZ"/>
        </w:rPr>
        <w:t xml:space="preserve">Nově se také developeři stále častěji setkávají s tím, že investoři nechtějí na bytech vydělat jen </w:t>
      </w:r>
      <w:r w:rsidR="00827166">
        <w:rPr>
          <w:rFonts w:ascii="Arial" w:hAnsi="Arial" w:cs="Arial"/>
          <w:b/>
          <w:bCs/>
          <w:lang w:eastAsia="cs-CZ"/>
        </w:rPr>
        <w:t>pomocí</w:t>
      </w:r>
      <w:r w:rsidR="00B917C2">
        <w:rPr>
          <w:rFonts w:ascii="Arial" w:hAnsi="Arial" w:cs="Arial"/>
          <w:b/>
          <w:bCs/>
          <w:lang w:eastAsia="cs-CZ"/>
        </w:rPr>
        <w:t xml:space="preserve"> jejich </w:t>
      </w:r>
      <w:r w:rsidR="00685AAD">
        <w:rPr>
          <w:rFonts w:ascii="Arial" w:hAnsi="Arial" w:cs="Arial"/>
          <w:b/>
          <w:bCs/>
          <w:lang w:eastAsia="cs-CZ"/>
        </w:rPr>
        <w:t>pron</w:t>
      </w:r>
      <w:r w:rsidR="00B917C2">
        <w:rPr>
          <w:rFonts w:ascii="Arial" w:hAnsi="Arial" w:cs="Arial"/>
          <w:b/>
          <w:bCs/>
          <w:lang w:eastAsia="cs-CZ"/>
        </w:rPr>
        <w:t>ájmu</w:t>
      </w:r>
      <w:r w:rsidR="00685AAD">
        <w:rPr>
          <w:rFonts w:ascii="Arial" w:hAnsi="Arial" w:cs="Arial"/>
          <w:b/>
          <w:bCs/>
          <w:lang w:eastAsia="cs-CZ"/>
        </w:rPr>
        <w:t>, ale spekulují také na růst ceny.</w:t>
      </w:r>
    </w:p>
    <w:p w:rsidR="00AC77F9" w:rsidRDefault="00685AAD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 w:rsidRPr="00685AAD">
        <w:rPr>
          <w:rFonts w:ascii="Arial" w:hAnsi="Arial" w:cs="Arial"/>
          <w:bCs/>
          <w:lang w:eastAsia="cs-CZ"/>
        </w:rPr>
        <w:t>Nakoupí například byt v době zahájení výstavby projektu, kdy developeři obvykle nastaví nižší ceny</w:t>
      </w:r>
      <w:r>
        <w:rPr>
          <w:rFonts w:ascii="Arial" w:hAnsi="Arial" w:cs="Arial"/>
          <w:bCs/>
          <w:lang w:eastAsia="cs-CZ"/>
        </w:rPr>
        <w:t>,</w:t>
      </w:r>
      <w:r w:rsidRPr="00685AAD">
        <w:rPr>
          <w:rFonts w:ascii="Arial" w:hAnsi="Arial" w:cs="Arial"/>
          <w:bCs/>
          <w:lang w:eastAsia="cs-CZ"/>
        </w:rPr>
        <w:t xml:space="preserve"> a počkají si na dokončení, kdy už </w:t>
      </w:r>
      <w:r>
        <w:rPr>
          <w:rFonts w:ascii="Arial" w:hAnsi="Arial" w:cs="Arial"/>
          <w:bCs/>
          <w:lang w:eastAsia="cs-CZ"/>
        </w:rPr>
        <w:t>se obvykle byty prodávají dráž.</w:t>
      </w:r>
      <w:r w:rsidR="00AC77F9">
        <w:rPr>
          <w:rFonts w:ascii="Arial" w:hAnsi="Arial" w:cs="Arial"/>
          <w:bCs/>
          <w:lang w:eastAsia="cs-CZ"/>
        </w:rPr>
        <w:t xml:space="preserve"> Svědčí o tom inzeráty realitních kanceláří na oknech čerstvě dokončených developerských projektů. </w:t>
      </w:r>
    </w:p>
    <w:p w:rsidR="00B917C2" w:rsidRDefault="00685AAD" w:rsidP="00AC77F9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>Například</w:t>
      </w:r>
      <w:r w:rsidR="00AC77F9">
        <w:rPr>
          <w:rFonts w:ascii="Arial" w:hAnsi="Arial" w:cs="Arial"/>
          <w:bCs/>
          <w:lang w:eastAsia="cs-CZ"/>
        </w:rPr>
        <w:t xml:space="preserve"> byty v největší bytové stavbě</w:t>
      </w:r>
      <w:r>
        <w:rPr>
          <w:rFonts w:ascii="Arial" w:hAnsi="Arial" w:cs="Arial"/>
          <w:bCs/>
          <w:lang w:eastAsia="cs-CZ"/>
        </w:rPr>
        <w:t xml:space="preserve"> v Česku </w:t>
      </w:r>
      <w:r w:rsidR="00AC77F9">
        <w:rPr>
          <w:rFonts w:ascii="Arial" w:hAnsi="Arial" w:cs="Arial"/>
          <w:bCs/>
          <w:lang w:eastAsia="cs-CZ"/>
        </w:rPr>
        <w:t xml:space="preserve">v </w:t>
      </w:r>
      <w:r>
        <w:rPr>
          <w:rFonts w:ascii="Arial" w:hAnsi="Arial" w:cs="Arial"/>
          <w:bCs/>
          <w:lang w:eastAsia="cs-CZ"/>
        </w:rPr>
        <w:t>Residenc</w:t>
      </w:r>
      <w:r w:rsidR="00AC77F9">
        <w:rPr>
          <w:rFonts w:ascii="Arial" w:hAnsi="Arial" w:cs="Arial"/>
          <w:bCs/>
          <w:lang w:eastAsia="cs-CZ"/>
        </w:rPr>
        <w:t>i</w:t>
      </w:r>
      <w:r>
        <w:rPr>
          <w:rFonts w:ascii="Arial" w:hAnsi="Arial" w:cs="Arial"/>
          <w:bCs/>
          <w:lang w:eastAsia="cs-CZ"/>
        </w:rPr>
        <w:t xml:space="preserve"> Garden </w:t>
      </w:r>
      <w:proofErr w:type="spellStart"/>
      <w:r>
        <w:rPr>
          <w:rFonts w:ascii="Arial" w:hAnsi="Arial" w:cs="Arial"/>
          <w:bCs/>
          <w:lang w:eastAsia="cs-CZ"/>
        </w:rPr>
        <w:t>Towers</w:t>
      </w:r>
      <w:proofErr w:type="spellEnd"/>
      <w:r>
        <w:rPr>
          <w:rFonts w:ascii="Arial" w:hAnsi="Arial" w:cs="Arial"/>
          <w:bCs/>
          <w:lang w:eastAsia="cs-CZ"/>
        </w:rPr>
        <w:t xml:space="preserve"> </w:t>
      </w:r>
      <w:r w:rsidR="00AC77F9">
        <w:rPr>
          <w:rFonts w:ascii="Arial" w:hAnsi="Arial" w:cs="Arial"/>
          <w:bCs/>
          <w:lang w:eastAsia="cs-CZ"/>
        </w:rPr>
        <w:t>šly do prodeje v době zahájení výstavby v září roku 2014 s průměrnou cenou 57.800 korun. Za dva roky později, letos v září v době kolaudace, se ceny zbývajících 10</w:t>
      </w:r>
      <w:r w:rsidR="00B358BD">
        <w:rPr>
          <w:rFonts w:ascii="Arial" w:hAnsi="Arial" w:cs="Arial"/>
          <w:bCs/>
          <w:lang w:eastAsia="cs-CZ"/>
        </w:rPr>
        <w:t xml:space="preserve"> </w:t>
      </w:r>
      <w:r w:rsidR="00AC77F9">
        <w:rPr>
          <w:rFonts w:ascii="Arial" w:hAnsi="Arial" w:cs="Arial"/>
          <w:bCs/>
          <w:lang w:eastAsia="cs-CZ"/>
        </w:rPr>
        <w:t xml:space="preserve">procent bytů pohybovaly na úrovni kolem 71.600 korun, tedy o 23 procent vyšší než v době zahájení prodeje. </w:t>
      </w:r>
      <w:r w:rsidR="00AC77F9" w:rsidRPr="00B358BD">
        <w:rPr>
          <w:rFonts w:ascii="Arial" w:hAnsi="Arial" w:cs="Arial"/>
          <w:bCs/>
          <w:i/>
          <w:lang w:eastAsia="cs-CZ"/>
        </w:rPr>
        <w:t>„V podstatě každý, kdo od nás koupil byt v průběhu výstavby, na něm již nyní vydělal</w:t>
      </w:r>
      <w:r w:rsidR="00B917C2" w:rsidRPr="00B358BD">
        <w:rPr>
          <w:rFonts w:ascii="Arial" w:hAnsi="Arial" w:cs="Arial"/>
          <w:bCs/>
          <w:i/>
          <w:lang w:eastAsia="cs-CZ"/>
        </w:rPr>
        <w:t>. A s postupným zabydlování</w:t>
      </w:r>
      <w:r w:rsidR="00B358BD">
        <w:rPr>
          <w:rFonts w:ascii="Arial" w:hAnsi="Arial" w:cs="Arial"/>
          <w:bCs/>
          <w:i/>
          <w:lang w:eastAsia="cs-CZ"/>
        </w:rPr>
        <w:t>m</w:t>
      </w:r>
      <w:r w:rsidR="00B917C2" w:rsidRPr="00B358BD">
        <w:rPr>
          <w:rFonts w:ascii="Arial" w:hAnsi="Arial" w:cs="Arial"/>
          <w:bCs/>
          <w:i/>
          <w:lang w:eastAsia="cs-CZ"/>
        </w:rPr>
        <w:t xml:space="preserve"> projektu cena bytů ještě dále poroste</w:t>
      </w:r>
      <w:r w:rsidR="00AC77F9" w:rsidRPr="00B358BD">
        <w:rPr>
          <w:rFonts w:ascii="Arial" w:hAnsi="Arial" w:cs="Arial"/>
          <w:bCs/>
          <w:i/>
          <w:lang w:eastAsia="cs-CZ"/>
        </w:rPr>
        <w:t>,“</w:t>
      </w:r>
      <w:r w:rsidR="00AC77F9">
        <w:rPr>
          <w:rFonts w:ascii="Arial" w:hAnsi="Arial" w:cs="Arial"/>
          <w:bCs/>
          <w:lang w:eastAsia="cs-CZ"/>
        </w:rPr>
        <w:t xml:space="preserve"> řekl šéf </w:t>
      </w:r>
      <w:proofErr w:type="spellStart"/>
      <w:r w:rsidR="00AC77F9">
        <w:rPr>
          <w:rFonts w:ascii="Arial" w:hAnsi="Arial" w:cs="Arial"/>
          <w:bCs/>
          <w:lang w:eastAsia="cs-CZ"/>
        </w:rPr>
        <w:t>Central</w:t>
      </w:r>
      <w:proofErr w:type="spellEnd"/>
      <w:r w:rsidR="00AC77F9">
        <w:rPr>
          <w:rFonts w:ascii="Arial" w:hAnsi="Arial" w:cs="Arial"/>
          <w:bCs/>
          <w:lang w:eastAsia="cs-CZ"/>
        </w:rPr>
        <w:t xml:space="preserve"> Group Dušan Kunovský. </w:t>
      </w:r>
      <w:r w:rsidR="00B917C2" w:rsidRPr="001C1A13">
        <w:rPr>
          <w:rFonts w:ascii="Arial" w:hAnsi="Arial" w:cs="Arial"/>
          <w:bCs/>
          <w:i/>
          <w:lang w:eastAsia="cs-CZ"/>
        </w:rPr>
        <w:t>„Již jsme se setkali s případem, kdy investor nabízel po kolaudaci projektu byt v inzerci na sekundárním realitním trhu o 40 procent dráž, než ho v začátku výstavby od nás koupil</w:t>
      </w:r>
      <w:r w:rsidR="001C1A13" w:rsidRPr="001C1A13">
        <w:rPr>
          <w:rFonts w:ascii="Arial" w:hAnsi="Arial" w:cs="Arial"/>
          <w:bCs/>
          <w:i/>
          <w:lang w:eastAsia="cs-CZ"/>
        </w:rPr>
        <w:t>,“</w:t>
      </w:r>
      <w:r w:rsidR="001C1A13">
        <w:rPr>
          <w:rFonts w:ascii="Arial" w:hAnsi="Arial" w:cs="Arial"/>
          <w:bCs/>
          <w:lang w:eastAsia="cs-CZ"/>
        </w:rPr>
        <w:t xml:space="preserve"> dodal.</w:t>
      </w:r>
      <w:r w:rsidR="00B917C2">
        <w:rPr>
          <w:rFonts w:ascii="Arial" w:hAnsi="Arial" w:cs="Arial"/>
          <w:bCs/>
          <w:lang w:eastAsia="cs-CZ"/>
        </w:rPr>
        <w:t xml:space="preserve">  </w:t>
      </w:r>
    </w:p>
    <w:p w:rsidR="001C1A13" w:rsidRPr="001C1A13" w:rsidRDefault="001C1A13" w:rsidP="00AC77F9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cs-CZ"/>
        </w:rPr>
      </w:pPr>
      <w:r w:rsidRPr="001C1A13">
        <w:rPr>
          <w:rFonts w:ascii="Arial" w:hAnsi="Arial" w:cs="Arial"/>
          <w:b/>
          <w:bCs/>
          <w:lang w:eastAsia="cs-CZ"/>
        </w:rPr>
        <w:t xml:space="preserve">Milionový </w:t>
      </w:r>
      <w:r>
        <w:rPr>
          <w:rFonts w:ascii="Arial" w:hAnsi="Arial" w:cs="Arial"/>
          <w:b/>
          <w:bCs/>
          <w:lang w:eastAsia="cs-CZ"/>
        </w:rPr>
        <w:t>výnos</w:t>
      </w:r>
      <w:r w:rsidRPr="001C1A13">
        <w:rPr>
          <w:rFonts w:ascii="Arial" w:hAnsi="Arial" w:cs="Arial"/>
          <w:b/>
          <w:bCs/>
          <w:lang w:eastAsia="cs-CZ"/>
        </w:rPr>
        <w:t xml:space="preserve"> během roku</w:t>
      </w:r>
    </w:p>
    <w:p w:rsidR="001C1A13" w:rsidRDefault="001C1A13" w:rsidP="00AC77F9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  <w:lang w:eastAsia="cs-CZ"/>
        </w:rPr>
        <w:t xml:space="preserve">Například aktuálně se na realitních serverech nabízí v čerstvě </w:t>
      </w:r>
      <w:r w:rsidR="002514C2">
        <w:rPr>
          <w:rFonts w:ascii="Arial" w:hAnsi="Arial" w:cs="Arial"/>
          <w:bCs/>
          <w:lang w:eastAsia="cs-CZ"/>
        </w:rPr>
        <w:t>dokončené R</w:t>
      </w:r>
      <w:r>
        <w:rPr>
          <w:rFonts w:ascii="Arial" w:hAnsi="Arial" w:cs="Arial"/>
          <w:bCs/>
          <w:lang w:eastAsia="cs-CZ"/>
        </w:rPr>
        <w:t xml:space="preserve">esidenci Garden </w:t>
      </w:r>
      <w:proofErr w:type="spellStart"/>
      <w:r>
        <w:rPr>
          <w:rFonts w:ascii="Arial" w:hAnsi="Arial" w:cs="Arial"/>
          <w:bCs/>
          <w:lang w:eastAsia="cs-CZ"/>
        </w:rPr>
        <w:t>Towers</w:t>
      </w:r>
      <w:proofErr w:type="spellEnd"/>
      <w:r>
        <w:rPr>
          <w:rFonts w:ascii="Arial" w:hAnsi="Arial" w:cs="Arial"/>
          <w:bCs/>
          <w:lang w:eastAsia="cs-CZ"/>
        </w:rPr>
        <w:t xml:space="preserve"> byt 4+kk za necelých osm milionů korun, když původně ho od </w:t>
      </w:r>
      <w:proofErr w:type="spellStart"/>
      <w:r>
        <w:rPr>
          <w:rFonts w:ascii="Arial" w:hAnsi="Arial" w:cs="Arial"/>
          <w:bCs/>
          <w:lang w:eastAsia="cs-CZ"/>
        </w:rPr>
        <w:t>Central</w:t>
      </w:r>
      <w:proofErr w:type="spellEnd"/>
      <w:r>
        <w:rPr>
          <w:rFonts w:ascii="Arial" w:hAnsi="Arial" w:cs="Arial"/>
          <w:bCs/>
          <w:lang w:eastAsia="cs-CZ"/>
        </w:rPr>
        <w:t xml:space="preserve"> Group jeho majitel získal za sedm milionů, tedy o milion levněji. Ještě výraznější zhodnocení očekává majitel dalšího aktuálně inzerovaného bytu 2+kk za 4,7 milionu korun. Původně za něj u </w:t>
      </w:r>
      <w:proofErr w:type="spellStart"/>
      <w:r>
        <w:rPr>
          <w:rFonts w:ascii="Arial" w:hAnsi="Arial" w:cs="Arial"/>
          <w:bCs/>
          <w:lang w:eastAsia="cs-CZ"/>
        </w:rPr>
        <w:t>Central</w:t>
      </w:r>
      <w:proofErr w:type="spellEnd"/>
      <w:r>
        <w:rPr>
          <w:rFonts w:ascii="Arial" w:hAnsi="Arial" w:cs="Arial"/>
          <w:bCs/>
          <w:lang w:eastAsia="cs-CZ"/>
        </w:rPr>
        <w:t xml:space="preserve"> Group zaplatil 3,7 milionu </w:t>
      </w:r>
      <w:r w:rsidR="00727EA4">
        <w:rPr>
          <w:rFonts w:ascii="Arial" w:hAnsi="Arial" w:cs="Arial"/>
          <w:bCs/>
          <w:lang w:eastAsia="cs-CZ"/>
        </w:rPr>
        <w:t>k</w:t>
      </w:r>
      <w:r>
        <w:rPr>
          <w:rFonts w:ascii="Arial" w:hAnsi="Arial" w:cs="Arial"/>
          <w:bCs/>
          <w:lang w:eastAsia="cs-CZ"/>
        </w:rPr>
        <w:t>o</w:t>
      </w:r>
      <w:r w:rsidR="00727EA4">
        <w:rPr>
          <w:rFonts w:ascii="Arial" w:hAnsi="Arial" w:cs="Arial"/>
          <w:bCs/>
          <w:lang w:eastAsia="cs-CZ"/>
        </w:rPr>
        <w:t>r</w:t>
      </w:r>
      <w:r>
        <w:rPr>
          <w:rFonts w:ascii="Arial" w:hAnsi="Arial" w:cs="Arial"/>
          <w:bCs/>
          <w:lang w:eastAsia="cs-CZ"/>
        </w:rPr>
        <w:t xml:space="preserve">un, tedy o milion méně. </w:t>
      </w:r>
    </w:p>
    <w:p w:rsidR="00827166" w:rsidRDefault="00827166" w:rsidP="00827166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685AAD">
        <w:rPr>
          <w:rFonts w:ascii="Arial" w:hAnsi="Arial" w:cs="Arial"/>
          <w:b/>
          <w:bCs/>
          <w:lang w:eastAsia="cs-CZ"/>
        </w:rPr>
        <w:t>Více než pětina bytů na investici již nyní, developeři tak řeší i nájemní bydlení</w:t>
      </w:r>
      <w:r w:rsidRPr="00685AAD">
        <w:rPr>
          <w:rFonts w:ascii="Arial" w:hAnsi="Arial" w:cs="Arial"/>
          <w:lang w:eastAsia="cs-CZ"/>
        </w:rPr>
        <w:t xml:space="preserve"> </w:t>
      </w:r>
    </w:p>
    <w:p w:rsidR="00827166" w:rsidRDefault="00827166" w:rsidP="00827166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685AAD">
        <w:rPr>
          <w:rFonts w:ascii="Arial" w:hAnsi="Arial" w:cs="Arial"/>
          <w:lang w:eastAsia="cs-CZ"/>
        </w:rPr>
        <w:t xml:space="preserve">V </w:t>
      </w:r>
      <w:proofErr w:type="spellStart"/>
      <w:r w:rsidRPr="00685AAD">
        <w:rPr>
          <w:rFonts w:ascii="Arial" w:hAnsi="Arial" w:cs="Arial"/>
          <w:lang w:eastAsia="cs-CZ"/>
        </w:rPr>
        <w:t>Central</w:t>
      </w:r>
      <w:proofErr w:type="spellEnd"/>
      <w:r w:rsidRPr="00685AAD">
        <w:rPr>
          <w:rFonts w:ascii="Arial" w:hAnsi="Arial" w:cs="Arial"/>
          <w:lang w:eastAsia="cs-CZ"/>
        </w:rPr>
        <w:t xml:space="preserve"> Group tvoří nákupy na investici za účelem tržního pronájmu nebo uložení peněz </w:t>
      </w:r>
      <w:r>
        <w:rPr>
          <w:rFonts w:ascii="Arial" w:hAnsi="Arial" w:cs="Arial"/>
          <w:lang w:eastAsia="cs-CZ"/>
        </w:rPr>
        <w:t xml:space="preserve">či spekulace na růst ceny </w:t>
      </w:r>
      <w:r w:rsidR="00CC05FD">
        <w:rPr>
          <w:rFonts w:ascii="Arial" w:hAnsi="Arial" w:cs="Arial"/>
          <w:lang w:eastAsia="cs-CZ"/>
        </w:rPr>
        <w:t>kolem</w:t>
      </w:r>
      <w:r w:rsidRPr="00685AAD">
        <w:rPr>
          <w:rFonts w:ascii="Arial" w:hAnsi="Arial" w:cs="Arial"/>
          <w:lang w:eastAsia="cs-CZ"/>
        </w:rPr>
        <w:t xml:space="preserve"> 20 procent v závislosti na konkrétní lokalitě. U cenově velmi dostupných projektů v lokalitách zajímavých pro pronájem dosahuje tento podíl i </w:t>
      </w:r>
      <w:bookmarkStart w:id="0" w:name="_GoBack"/>
      <w:bookmarkEnd w:id="0"/>
      <w:r w:rsidR="00CC05FD">
        <w:rPr>
          <w:rFonts w:ascii="Arial" w:hAnsi="Arial" w:cs="Arial"/>
          <w:lang w:eastAsia="cs-CZ"/>
        </w:rPr>
        <w:t>25</w:t>
      </w:r>
      <w:r w:rsidRPr="00685AAD">
        <w:rPr>
          <w:rFonts w:ascii="Arial" w:hAnsi="Arial" w:cs="Arial"/>
          <w:lang w:eastAsia="cs-CZ"/>
        </w:rPr>
        <w:t xml:space="preserve"> procent. Naopak u lokalit spíše rodinného bydlení klesá i pod deset procent. </w:t>
      </w:r>
    </w:p>
    <w:p w:rsidR="00827166" w:rsidRDefault="00827166" w:rsidP="00827166">
      <w:pPr>
        <w:spacing w:before="100" w:beforeAutospacing="1" w:after="100" w:afterAutospacing="1"/>
        <w:jc w:val="both"/>
        <w:rPr>
          <w:rFonts w:ascii="Arial" w:hAnsi="Arial" w:cs="Arial"/>
          <w:lang w:eastAsia="cs-CZ"/>
        </w:rPr>
      </w:pPr>
      <w:r w:rsidRPr="00685AAD">
        <w:rPr>
          <w:rFonts w:ascii="Arial" w:hAnsi="Arial" w:cs="Arial"/>
          <w:lang w:eastAsia="cs-CZ"/>
        </w:rPr>
        <w:t xml:space="preserve">Není tedy pravda, že developeři výstavbou nového bydlení řeší jen vlastnické bydlení, jehož podíl v Česku neustále roste. Pomáhají tak i lidem, kteří se nechtějí nechat svázat mnohaletou hypotékou, chtějí bydlet v nájmu, ale zároveň hledají nový byt vysokého a moderního standardu. V oblasti nájemního bydlení, kterou by měly standardně řešit obce, totiž byty takové úrovně v podstatě nenajdete. </w:t>
      </w:r>
    </w:p>
    <w:p w:rsidR="00727EA4" w:rsidRDefault="00727EA4" w:rsidP="00AC77F9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B917C2" w:rsidRDefault="00B917C2" w:rsidP="00AC77F9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AC77F9" w:rsidRDefault="00AC77F9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827166" w:rsidRDefault="00827166" w:rsidP="00685AAD">
      <w:pPr>
        <w:spacing w:before="100" w:beforeAutospacing="1" w:after="100" w:afterAutospacing="1"/>
        <w:jc w:val="both"/>
        <w:rPr>
          <w:rFonts w:ascii="Arial" w:hAnsi="Arial" w:cs="Arial"/>
          <w:bCs/>
          <w:lang w:eastAsia="cs-CZ"/>
        </w:rPr>
      </w:pPr>
    </w:p>
    <w:p w:rsidR="00145D58" w:rsidRPr="00685AAD" w:rsidRDefault="00145D58" w:rsidP="00685AAD">
      <w:pPr>
        <w:spacing w:after="0"/>
        <w:contextualSpacing/>
        <w:jc w:val="both"/>
        <w:rPr>
          <w:rFonts w:ascii="Arial" w:hAnsi="Arial" w:cs="Arial"/>
          <w:color w:val="000000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2049B" w:rsidRDefault="00D2049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FF2E28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</w:t>
      </w:r>
      <w:r w:rsidR="00FF2E28">
        <w:rPr>
          <w:rFonts w:ascii="Arial" w:hAnsi="Arial" w:cs="Arial"/>
          <w:sz w:val="16"/>
          <w:szCs w:val="16"/>
          <w:lang w:eastAsia="cs-CZ"/>
        </w:rPr>
        <w:t>přes</w:t>
      </w:r>
      <w:r>
        <w:rPr>
          <w:rFonts w:ascii="Arial" w:hAnsi="Arial" w:cs="Arial"/>
          <w:sz w:val="16"/>
          <w:szCs w:val="16"/>
          <w:lang w:eastAsia="cs-CZ"/>
        </w:rPr>
        <w:t xml:space="preserve"> 1</w:t>
      </w:r>
      <w:r w:rsidR="00FF2E28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B40A37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BA" w:rsidRDefault="00F107BA" w:rsidP="00655B14">
      <w:pPr>
        <w:spacing w:after="0" w:line="240" w:lineRule="auto"/>
      </w:pPr>
      <w:r>
        <w:separator/>
      </w:r>
    </w:p>
  </w:endnote>
  <w:endnote w:type="continuationSeparator" w:id="0">
    <w:p w:rsidR="00F107BA" w:rsidRDefault="00F107BA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BA" w:rsidRDefault="00F107BA" w:rsidP="00655B14">
      <w:pPr>
        <w:spacing w:after="0" w:line="240" w:lineRule="auto"/>
      </w:pPr>
      <w:r>
        <w:separator/>
      </w:r>
    </w:p>
  </w:footnote>
  <w:footnote w:type="continuationSeparator" w:id="0">
    <w:p w:rsidR="00F107BA" w:rsidRDefault="00F107BA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5406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9A33BB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A6571A">
      <w:rPr>
        <w:color w:val="17365D"/>
        <w:sz w:val="30"/>
        <w:szCs w:val="30"/>
      </w:rPr>
      <w:t>4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85AAD">
      <w:rPr>
        <w:color w:val="17365D"/>
        <w:sz w:val="30"/>
        <w:szCs w:val="30"/>
      </w:rPr>
      <w:t>11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1A13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14C2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2124"/>
    <w:rsid w:val="005E3B42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5AAD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27EA4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71EE6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166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33BB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571A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C77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58BD"/>
    <w:rsid w:val="00B40A37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17C2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33FD2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05FD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07BA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2E28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4BAE2"/>
  <w15:docId w15:val="{0A00BFC7-04A3-403D-8B06-C559CC8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paragraph" w:customStyle="1" w:styleId="perex">
    <w:name w:val="perex"/>
    <w:basedOn w:val="Normln"/>
    <w:rsid w:val="0068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obsah-text">
    <w:name w:val="obsah-text"/>
    <w:basedOn w:val="Normln"/>
    <w:rsid w:val="00685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B161-F254-4704-A9BF-06028C9C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11</cp:revision>
  <cp:lastPrinted>2016-11-07T12:17:00Z</cp:lastPrinted>
  <dcterms:created xsi:type="dcterms:W3CDTF">2016-10-21T09:16:00Z</dcterms:created>
  <dcterms:modified xsi:type="dcterms:W3CDTF">2017-05-10T13:04:00Z</dcterms:modified>
</cp:coreProperties>
</file>