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8" w:rsidRPr="005C778A" w:rsidRDefault="0059050C" w:rsidP="00BC28D3">
      <w:pPr>
        <w:pStyle w:val="Nadpis1"/>
        <w:rPr>
          <w:rStyle w:val="Siln"/>
          <w:rFonts w:ascii="Arial Black" w:hAnsi="Arial Black"/>
          <w:b/>
          <w:bCs/>
          <w:color w:val="000000" w:themeColor="text1"/>
          <w:sz w:val="32"/>
          <w:szCs w:val="32"/>
        </w:rPr>
      </w:pPr>
      <w:r>
        <w:rPr>
          <w:rStyle w:val="Siln"/>
          <w:rFonts w:ascii="Arial Black" w:hAnsi="Arial Black"/>
          <w:color w:val="000000" w:themeColor="text1"/>
          <w:sz w:val="32"/>
          <w:szCs w:val="32"/>
        </w:rPr>
        <w:t>V Praze je ne</w:t>
      </w:r>
      <w:r w:rsidR="001F3D29">
        <w:rPr>
          <w:rStyle w:val="Siln"/>
          <w:rFonts w:ascii="Arial Black" w:hAnsi="Arial Black"/>
          <w:color w:val="000000" w:themeColor="text1"/>
          <w:sz w:val="32"/>
          <w:szCs w:val="32"/>
        </w:rPr>
        <w:t>j</w:t>
      </w:r>
      <w:r>
        <w:rPr>
          <w:rStyle w:val="Siln"/>
          <w:rFonts w:ascii="Arial Black" w:hAnsi="Arial Black"/>
          <w:color w:val="000000" w:themeColor="text1"/>
          <w:sz w:val="32"/>
          <w:szCs w:val="32"/>
        </w:rPr>
        <w:t>vyšší přírůstek obyvatel, nové byty jsou potřeba především zde</w:t>
      </w:r>
    </w:p>
    <w:p w:rsidR="0059050C" w:rsidRDefault="0007256E" w:rsidP="001F3D29">
      <w:pPr>
        <w:pStyle w:val="Nadpis1"/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r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 xml:space="preserve">Praha, </w:t>
      </w:r>
      <w:r w:rsidR="00CD7406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12</w:t>
      </w:r>
      <w:r w:rsidR="004E50C8"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.</w:t>
      </w:r>
      <w:r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 xml:space="preserve"> </w:t>
      </w:r>
      <w:r w:rsidR="004E50C8"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12</w:t>
      </w:r>
      <w:r w:rsidR="00633318"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.</w:t>
      </w:r>
      <w:r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 xml:space="preserve"> </w:t>
      </w:r>
      <w:r w:rsidR="00633318" w:rsidRPr="0007256E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201</w:t>
      </w:r>
      <w:r w:rsidR="00CD7406">
        <w:rPr>
          <w:rFonts w:ascii="Arial" w:hAnsi="Arial" w:cs="Arial"/>
          <w:b w:val="0"/>
          <w:i/>
          <w:color w:val="000000" w:themeColor="text1"/>
          <w:sz w:val="22"/>
          <w:szCs w:val="22"/>
          <w:lang w:eastAsia="cs-CZ"/>
        </w:rPr>
        <w:t>6</w:t>
      </w:r>
      <w:r w:rsidRPr="0007256E">
        <w:rPr>
          <w:rFonts w:ascii="Arial" w:hAnsi="Arial" w:cs="Arial"/>
          <w:color w:val="auto"/>
          <w:sz w:val="22"/>
          <w:szCs w:val="22"/>
        </w:rPr>
        <w:t xml:space="preserve"> </w:t>
      </w:r>
      <w:r w:rsidRPr="0007256E">
        <w:rPr>
          <w:rFonts w:ascii="Arial" w:hAnsi="Arial" w:cs="Arial"/>
          <w:b w:val="0"/>
          <w:color w:val="auto"/>
          <w:sz w:val="22"/>
          <w:szCs w:val="22"/>
        </w:rPr>
        <w:t>–</w:t>
      </w:r>
      <w:r w:rsidR="0059050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9050C">
        <w:rPr>
          <w:rFonts w:ascii="Arial" w:hAnsi="Arial" w:cs="Arial"/>
          <w:color w:val="auto"/>
          <w:sz w:val="22"/>
          <w:szCs w:val="22"/>
        </w:rPr>
        <w:t xml:space="preserve">Praha a její nejbližší okolí má skokově vyšší přírůstek obyvatel, než zbytek republiky. Nové byty jsou tak potřeba především zde. Jen v letošním roce </w:t>
      </w:r>
      <w:r w:rsidR="000C4133">
        <w:rPr>
          <w:rFonts w:ascii="Arial" w:hAnsi="Arial" w:cs="Arial"/>
          <w:color w:val="auto"/>
          <w:sz w:val="22"/>
          <w:szCs w:val="22"/>
        </w:rPr>
        <w:t xml:space="preserve">jich investoři v Praze prodají zhruba 6500. </w:t>
      </w:r>
      <w:r w:rsidR="00CD7406">
        <w:rPr>
          <w:rFonts w:ascii="Arial" w:hAnsi="Arial" w:cs="Arial"/>
          <w:color w:val="auto"/>
          <w:sz w:val="22"/>
          <w:szCs w:val="22"/>
        </w:rPr>
        <w:t>Více než t</w:t>
      </w:r>
      <w:r w:rsidR="000C4133">
        <w:rPr>
          <w:rFonts w:ascii="Arial" w:hAnsi="Arial" w:cs="Arial"/>
          <w:color w:val="auto"/>
          <w:sz w:val="22"/>
          <w:szCs w:val="22"/>
        </w:rPr>
        <w:t xml:space="preserve">isícovka z nich připadá na </w:t>
      </w:r>
      <w:proofErr w:type="spellStart"/>
      <w:r w:rsidR="000C4133">
        <w:rPr>
          <w:rFonts w:ascii="Arial" w:hAnsi="Arial" w:cs="Arial"/>
          <w:color w:val="auto"/>
          <w:sz w:val="22"/>
          <w:szCs w:val="22"/>
        </w:rPr>
        <w:t>C</w:t>
      </w:r>
      <w:r w:rsidR="00CD7406">
        <w:rPr>
          <w:rFonts w:ascii="Arial" w:hAnsi="Arial" w:cs="Arial"/>
          <w:color w:val="auto"/>
          <w:sz w:val="22"/>
          <w:szCs w:val="22"/>
        </w:rPr>
        <w:t>entral</w:t>
      </w:r>
      <w:proofErr w:type="spellEnd"/>
      <w:r w:rsidR="00CD7406">
        <w:rPr>
          <w:rFonts w:ascii="Arial" w:hAnsi="Arial" w:cs="Arial"/>
          <w:color w:val="auto"/>
          <w:sz w:val="22"/>
          <w:szCs w:val="22"/>
        </w:rPr>
        <w:t xml:space="preserve"> Group</w:t>
      </w:r>
      <w:r w:rsidR="000C4133">
        <w:rPr>
          <w:rFonts w:ascii="Arial" w:hAnsi="Arial" w:cs="Arial"/>
          <w:color w:val="auto"/>
          <w:sz w:val="22"/>
          <w:szCs w:val="22"/>
        </w:rPr>
        <w:t>, který tak je největším rezidenčním developerem a investorem nové bytové výstavby v zemi.</w:t>
      </w:r>
    </w:p>
    <w:p w:rsidR="0059050C" w:rsidRDefault="0059050C" w:rsidP="001F3D29">
      <w:pPr>
        <w:pStyle w:val="Nadpis1"/>
        <w:spacing w:before="24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Zatímco v celém Česku se počet obyvatel za tři čtvrtletí letošního roku ať již přirozenou cestou nebo stěhováním zvýšil </w:t>
      </w:r>
      <w:r w:rsidR="0026512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jen </w:t>
      </w: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 </w:t>
      </w:r>
      <w:r w:rsidR="0026512C">
        <w:rPr>
          <w:rFonts w:ascii="Arial" w:hAnsi="Arial" w:cs="Arial"/>
          <w:b w:val="0"/>
          <w:color w:val="000000" w:themeColor="text1"/>
          <w:sz w:val="22"/>
          <w:szCs w:val="22"/>
        </w:rPr>
        <w:t>2,4 p</w:t>
      </w:r>
      <w:r w:rsidR="00F001A2">
        <w:rPr>
          <w:rFonts w:ascii="Arial" w:hAnsi="Arial" w:cs="Arial"/>
          <w:b w:val="0"/>
          <w:color w:val="000000" w:themeColor="text1"/>
          <w:sz w:val="22"/>
          <w:szCs w:val="22"/>
        </w:rPr>
        <w:t>rocent</w:t>
      </w:r>
      <w:r w:rsidR="0026512C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v Praze byl tzv. přírůstek obyvatel </w:t>
      </w:r>
      <w:r w:rsidR="0026512C">
        <w:rPr>
          <w:rFonts w:ascii="Arial" w:hAnsi="Arial" w:cs="Arial"/>
          <w:b w:val="0"/>
          <w:color w:val="000000" w:themeColor="text1"/>
          <w:sz w:val="22"/>
          <w:szCs w:val="22"/>
        </w:rPr>
        <w:t>téměř desetiprocentní (9,8</w:t>
      </w:r>
      <w:r w:rsidR="00CD740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procent</w:t>
      </w:r>
      <w:r w:rsidR="0026512C">
        <w:rPr>
          <w:rFonts w:ascii="Arial" w:hAnsi="Arial" w:cs="Arial"/>
          <w:b w:val="0"/>
          <w:color w:val="000000" w:themeColor="text1"/>
          <w:sz w:val="22"/>
          <w:szCs w:val="22"/>
        </w:rPr>
        <w:t>a)</w:t>
      </w: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 v okolí Prahy dokonce ještě řádově vyšší. Praha</w:t>
      </w:r>
      <w:r w:rsidR="000C4133">
        <w:rPr>
          <w:rFonts w:ascii="Arial" w:hAnsi="Arial" w:cs="Arial"/>
          <w:b w:val="0"/>
          <w:color w:val="000000" w:themeColor="text1"/>
          <w:sz w:val="22"/>
          <w:szCs w:val="22"/>
        </w:rPr>
        <w:t>-východ</w:t>
      </w: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dosáhla </w:t>
      </w:r>
      <w:r w:rsidR="0026512C">
        <w:rPr>
          <w:rFonts w:ascii="Arial" w:hAnsi="Arial" w:cs="Arial"/>
          <w:b w:val="0"/>
          <w:color w:val="000000" w:themeColor="text1"/>
          <w:sz w:val="22"/>
          <w:szCs w:val="22"/>
        </w:rPr>
        <w:t>25,4</w:t>
      </w: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>procentního růst a Praha</w:t>
      </w:r>
      <w:r w:rsidR="000C4133">
        <w:rPr>
          <w:rFonts w:ascii="Arial" w:hAnsi="Arial" w:cs="Arial"/>
          <w:b w:val="0"/>
          <w:color w:val="000000" w:themeColor="text1"/>
          <w:sz w:val="22"/>
          <w:szCs w:val="22"/>
        </w:rPr>
        <w:t>-západ</w:t>
      </w: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26512C">
        <w:rPr>
          <w:rFonts w:ascii="Arial" w:hAnsi="Arial" w:cs="Arial"/>
          <w:b w:val="0"/>
          <w:color w:val="000000" w:themeColor="text1"/>
          <w:sz w:val="22"/>
          <w:szCs w:val="22"/>
        </w:rPr>
        <w:t>19</w:t>
      </w: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procentního zvýšení. </w:t>
      </w:r>
      <w:r w:rsidR="000C413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Celé Střední Čechy hlavně díky růstu okolí Prahy dosáhly </w:t>
      </w:r>
      <w:r w:rsidR="0026512C">
        <w:rPr>
          <w:rFonts w:ascii="Arial" w:hAnsi="Arial" w:cs="Arial"/>
          <w:b w:val="0"/>
          <w:color w:val="000000" w:themeColor="text1"/>
          <w:sz w:val="22"/>
          <w:szCs w:val="22"/>
        </w:rPr>
        <w:t>9,2</w:t>
      </w:r>
      <w:r w:rsidR="000C413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procentního zvýšení počtu obyvatel. </w:t>
      </w: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>Podobně rychlý růst ne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zaznamenali statistici ČSÚ v žádném jiném </w:t>
      </w:r>
      <w:r w:rsidR="0026512C">
        <w:rPr>
          <w:rFonts w:ascii="Arial" w:hAnsi="Arial" w:cs="Arial"/>
          <w:b w:val="0"/>
          <w:color w:val="000000" w:themeColor="text1"/>
          <w:sz w:val="22"/>
          <w:szCs w:val="22"/>
        </w:rPr>
        <w:t>kraji</w:t>
      </w:r>
      <w:r w:rsidRPr="00590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ČR.</w:t>
      </w:r>
    </w:p>
    <w:p w:rsidR="00CD7406" w:rsidRDefault="00CD7406" w:rsidP="001F3D29">
      <w:pPr>
        <w:spacing w:before="240" w:after="0"/>
        <w:jc w:val="both"/>
        <w:rPr>
          <w:rFonts w:ascii="Arial" w:hAnsi="Arial" w:cs="Arial"/>
        </w:rPr>
      </w:pPr>
      <w:r w:rsidRPr="00CD7406">
        <w:rPr>
          <w:rFonts w:ascii="Arial" w:hAnsi="Arial" w:cs="Arial"/>
        </w:rPr>
        <w:t xml:space="preserve">Jde přitom pouze o data zahrnující </w:t>
      </w:r>
      <w:r>
        <w:rPr>
          <w:rFonts w:ascii="Arial" w:hAnsi="Arial" w:cs="Arial"/>
        </w:rPr>
        <w:t>přirozený pohyb, tedy narození a úmrtí a oficiální stěhování, tedy přihlášení se k trvalému pobytu. Zcela mimo statistiku jsou tak další tisíce nebo spíše desetitisíce obyvatel, kteří trvalé bydliště nezískají a ani o ně neusilují, přesto v Praze bydlí.</w:t>
      </w:r>
    </w:p>
    <w:p w:rsidR="001F3D29" w:rsidRDefault="001F3D29" w:rsidP="001F3D29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Podle</w:t>
      </w:r>
      <w:r w:rsidR="00A73D11">
        <w:rPr>
          <w:rFonts w:ascii="Arial" w:hAnsi="Arial" w:cs="Arial"/>
        </w:rPr>
        <w:t xml:space="preserve"> analýz, které jsou součástí Strategického plánu Prahy</w:t>
      </w:r>
      <w:r w:rsidR="002651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možn</w:t>
      </w:r>
      <w:r w:rsidR="007A3657">
        <w:rPr>
          <w:rFonts w:ascii="Arial" w:hAnsi="Arial" w:cs="Arial"/>
        </w:rPr>
        <w:t xml:space="preserve">é, že se počet obyvatel Prahy do roku 2030 tedy </w:t>
      </w:r>
      <w:r w:rsidR="00A73D11">
        <w:rPr>
          <w:rFonts w:ascii="Arial" w:hAnsi="Arial" w:cs="Arial"/>
        </w:rPr>
        <w:t>za 14</w:t>
      </w:r>
      <w:r w:rsidR="007A3657">
        <w:rPr>
          <w:rFonts w:ascii="Arial" w:hAnsi="Arial" w:cs="Arial"/>
        </w:rPr>
        <w:t xml:space="preserve"> let zvýší až o 160 tisíc. </w:t>
      </w:r>
      <w:r>
        <w:rPr>
          <w:rFonts w:ascii="Arial" w:hAnsi="Arial" w:cs="Arial"/>
        </w:rPr>
        <w:t xml:space="preserve">A pro tyto nové obyvatele bude potřeba hodně nových bytů. </w:t>
      </w:r>
      <w:r w:rsidR="007A3657">
        <w:rPr>
          <w:rFonts w:ascii="Arial" w:hAnsi="Arial" w:cs="Arial"/>
        </w:rPr>
        <w:t>Stavět kde je. Do vnitřní Prahy by se podle IPR bohatě vešly byty ještě pro 400 tisíc lidí, tedy v podstatě pro celé Brno.</w:t>
      </w:r>
    </w:p>
    <w:p w:rsidR="007A3657" w:rsidRDefault="007A3657" w:rsidP="001F3D29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Developeři by přitom takovému náporu obyvatel byli schopni bydlení nabídnout. V různé fázi přípravy je podle analýzy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v Praze aktuálně zhruba 70 tisíc bytů. Jen 23 tisíc z nich se ale při současných velmi pomalých povolovacích procesech má šanci dostat na trh v následujících pěti letech.</w:t>
      </w:r>
      <w:r w:rsidR="00F001A2">
        <w:rPr>
          <w:rFonts w:ascii="Arial" w:hAnsi="Arial" w:cs="Arial"/>
        </w:rPr>
        <w:t xml:space="preserve"> A i to je poměrně optimistický odhad.</w:t>
      </w:r>
      <w:bookmarkStart w:id="0" w:name="_GoBack"/>
      <w:bookmarkEnd w:id="0"/>
    </w:p>
    <w:p w:rsidR="00CD7406" w:rsidRPr="00CD7406" w:rsidRDefault="00CD7406" w:rsidP="00CD7406">
      <w:pPr>
        <w:jc w:val="both"/>
        <w:rPr>
          <w:rFonts w:ascii="Arial" w:hAnsi="Arial" w:cs="Arial"/>
        </w:rPr>
      </w:pPr>
    </w:p>
    <w:p w:rsidR="000C4133" w:rsidRPr="00CD7406" w:rsidRDefault="000C4133" w:rsidP="000C4133">
      <w:pPr>
        <w:spacing w:after="0"/>
        <w:jc w:val="right"/>
        <w:rPr>
          <w:rFonts w:ascii="Arial" w:hAnsi="Arial" w:cs="Arial"/>
        </w:rPr>
      </w:pPr>
      <w:r w:rsidRPr="00CD7406">
        <w:rPr>
          <w:rFonts w:ascii="Arial" w:hAnsi="Arial" w:cs="Arial"/>
        </w:rPr>
        <w:t>Dušan Kunovský</w:t>
      </w:r>
    </w:p>
    <w:p w:rsidR="000C4133" w:rsidRPr="00CD7406" w:rsidRDefault="000C4133" w:rsidP="000C4133">
      <w:pPr>
        <w:spacing w:after="0"/>
        <w:jc w:val="right"/>
        <w:rPr>
          <w:rFonts w:ascii="Arial" w:hAnsi="Arial" w:cs="Arial"/>
        </w:rPr>
      </w:pPr>
      <w:r w:rsidRPr="00CD7406">
        <w:rPr>
          <w:rFonts w:ascii="Arial" w:hAnsi="Arial" w:cs="Arial"/>
        </w:rPr>
        <w:t>Předseda představenstva</w:t>
      </w:r>
    </w:p>
    <w:p w:rsidR="000C4133" w:rsidRPr="00CD7406" w:rsidRDefault="000C4133" w:rsidP="000C4133">
      <w:pPr>
        <w:spacing w:after="0"/>
        <w:jc w:val="right"/>
        <w:rPr>
          <w:rFonts w:ascii="Arial" w:hAnsi="Arial" w:cs="Arial"/>
        </w:rPr>
      </w:pPr>
      <w:r w:rsidRPr="00CD7406">
        <w:rPr>
          <w:rFonts w:ascii="Arial" w:hAnsi="Arial" w:cs="Arial"/>
        </w:rPr>
        <w:t>CENTRAL GROUP</w:t>
      </w:r>
    </w:p>
    <w:p w:rsidR="009C7680" w:rsidRPr="00CD7406" w:rsidRDefault="009C7680" w:rsidP="0059050C">
      <w:pPr>
        <w:rPr>
          <w:rFonts w:ascii="Arial" w:hAnsi="Arial" w:cs="Arial"/>
          <w:i/>
        </w:rPr>
      </w:pPr>
    </w:p>
    <w:p w:rsidR="00CD7406" w:rsidRDefault="000C4133" w:rsidP="0059050C">
      <w:pPr>
        <w:rPr>
          <w:rFonts w:ascii="Arial" w:hAnsi="Arial" w:cs="Arial"/>
          <w:i/>
        </w:rPr>
      </w:pPr>
      <w:r w:rsidRPr="000C4133">
        <w:rPr>
          <w:rFonts w:ascii="Arial" w:hAnsi="Arial" w:cs="Arial"/>
          <w:i/>
        </w:rPr>
        <w:t>Podrobnější data ČSÚ najdete zde:</w:t>
      </w:r>
      <w:r w:rsidR="009C7680">
        <w:rPr>
          <w:rFonts w:ascii="Arial" w:hAnsi="Arial" w:cs="Arial"/>
          <w:i/>
        </w:rPr>
        <w:t xml:space="preserve"> </w:t>
      </w:r>
      <w:hyperlink r:id="rId9" w:history="1">
        <w:r w:rsidR="0026512C" w:rsidRPr="00481800">
          <w:rPr>
            <w:rStyle w:val="Hypertextovodkaz"/>
            <w:rFonts w:ascii="Arial" w:hAnsi="Arial" w:cs="Arial"/>
            <w:i/>
          </w:rPr>
          <w:t>https://www.czso.cz/csu/czso/stav-a-pohyb-obyvatelstva-v-cr-1-3-ctvrtleti-2016</w:t>
        </w:r>
      </w:hyperlink>
    </w:p>
    <w:p w:rsidR="0026512C" w:rsidRDefault="0026512C" w:rsidP="0059050C">
      <w:pPr>
        <w:rPr>
          <w:rStyle w:val="Hypertextovodkaz"/>
          <w:rFonts w:ascii="Arial" w:hAnsi="Arial" w:cs="Arial"/>
          <w:i/>
        </w:rPr>
      </w:pPr>
    </w:p>
    <w:p w:rsidR="00CD7406" w:rsidRDefault="00CD7406" w:rsidP="00CD740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CD7406" w:rsidRDefault="00CD7406" w:rsidP="00CD740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D7406" w:rsidRDefault="00CD7406" w:rsidP="00CD740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lastRenderedPageBreak/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22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CD7406" w:rsidRDefault="00CD7406" w:rsidP="00CD740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CD7406" w:rsidRDefault="00CD7406" w:rsidP="00CD740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CD7406" w:rsidRDefault="00CD7406" w:rsidP="00CD740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9050C" w:rsidRDefault="00CD7406" w:rsidP="00CD740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59050C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B9" w:rsidRDefault="002353B9" w:rsidP="00655B14">
      <w:pPr>
        <w:spacing w:after="0" w:line="240" w:lineRule="auto"/>
      </w:pPr>
      <w:r>
        <w:separator/>
      </w:r>
    </w:p>
  </w:endnote>
  <w:endnote w:type="continuationSeparator" w:id="0">
    <w:p w:rsidR="002353B9" w:rsidRDefault="002353B9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B9" w:rsidRDefault="002353B9" w:rsidP="00655B14">
      <w:pPr>
        <w:spacing w:after="0" w:line="240" w:lineRule="auto"/>
      </w:pPr>
      <w:r>
        <w:separator/>
      </w:r>
    </w:p>
  </w:footnote>
  <w:footnote w:type="continuationSeparator" w:id="0">
    <w:p w:rsidR="002353B9" w:rsidRDefault="002353B9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B92AB3D" wp14:editId="64C00612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F19ED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5B5C23F" wp14:editId="18E9BF55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56E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CD7406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12</w:t>
    </w:r>
    <w:r w:rsidR="00204F72">
      <w:rPr>
        <w:color w:val="17365D"/>
        <w:sz w:val="30"/>
        <w:szCs w:val="30"/>
      </w:rPr>
      <w:t>.</w:t>
    </w:r>
    <w:r w:rsidR="0007256E">
      <w:rPr>
        <w:color w:val="17365D"/>
        <w:sz w:val="30"/>
        <w:szCs w:val="30"/>
      </w:rPr>
      <w:t xml:space="preserve"> </w:t>
    </w:r>
    <w:r w:rsidR="004E50C8">
      <w:rPr>
        <w:color w:val="17365D"/>
        <w:sz w:val="30"/>
        <w:szCs w:val="30"/>
      </w:rPr>
      <w:t>12</w:t>
    </w:r>
    <w:r w:rsidR="00655B14">
      <w:rPr>
        <w:color w:val="17365D"/>
        <w:sz w:val="30"/>
        <w:szCs w:val="30"/>
      </w:rPr>
      <w:t>.</w:t>
    </w:r>
    <w:r w:rsidR="0007256E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C6B"/>
    <w:multiLevelType w:val="hybridMultilevel"/>
    <w:tmpl w:val="75B07158"/>
    <w:lvl w:ilvl="0" w:tplc="A74E0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32F"/>
    <w:multiLevelType w:val="hybridMultilevel"/>
    <w:tmpl w:val="B97090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13B6"/>
    <w:rsid w:val="00041D0E"/>
    <w:rsid w:val="00041FA4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256E"/>
    <w:rsid w:val="00075196"/>
    <w:rsid w:val="00075EC3"/>
    <w:rsid w:val="000778E1"/>
    <w:rsid w:val="000831B6"/>
    <w:rsid w:val="00083BA8"/>
    <w:rsid w:val="0008492F"/>
    <w:rsid w:val="0008540C"/>
    <w:rsid w:val="00085F81"/>
    <w:rsid w:val="000865A5"/>
    <w:rsid w:val="00091E8A"/>
    <w:rsid w:val="000A0381"/>
    <w:rsid w:val="000A246C"/>
    <w:rsid w:val="000A2C12"/>
    <w:rsid w:val="000A555C"/>
    <w:rsid w:val="000B01A5"/>
    <w:rsid w:val="000B1F3B"/>
    <w:rsid w:val="000C111A"/>
    <w:rsid w:val="000C1853"/>
    <w:rsid w:val="000C4133"/>
    <w:rsid w:val="000C61A9"/>
    <w:rsid w:val="000D0B58"/>
    <w:rsid w:val="000D29C7"/>
    <w:rsid w:val="000D2CE8"/>
    <w:rsid w:val="000D6F5E"/>
    <w:rsid w:val="000D7AAD"/>
    <w:rsid w:val="000F3C8F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3D29"/>
    <w:rsid w:val="001F5AAF"/>
    <w:rsid w:val="001F5F25"/>
    <w:rsid w:val="001F75D0"/>
    <w:rsid w:val="002024C8"/>
    <w:rsid w:val="002039FC"/>
    <w:rsid w:val="00204F72"/>
    <w:rsid w:val="0021271C"/>
    <w:rsid w:val="00214B9A"/>
    <w:rsid w:val="0022029B"/>
    <w:rsid w:val="00234852"/>
    <w:rsid w:val="002353B9"/>
    <w:rsid w:val="002442D9"/>
    <w:rsid w:val="00244FB9"/>
    <w:rsid w:val="00253B9A"/>
    <w:rsid w:val="00255584"/>
    <w:rsid w:val="00261752"/>
    <w:rsid w:val="0026512C"/>
    <w:rsid w:val="00265E94"/>
    <w:rsid w:val="002769EC"/>
    <w:rsid w:val="002802F5"/>
    <w:rsid w:val="00282554"/>
    <w:rsid w:val="00283463"/>
    <w:rsid w:val="002A09C6"/>
    <w:rsid w:val="002A1D9E"/>
    <w:rsid w:val="002A23CE"/>
    <w:rsid w:val="002A355F"/>
    <w:rsid w:val="002A50E7"/>
    <w:rsid w:val="002A5494"/>
    <w:rsid w:val="002B22EC"/>
    <w:rsid w:val="002B2E77"/>
    <w:rsid w:val="002B34A2"/>
    <w:rsid w:val="002C100F"/>
    <w:rsid w:val="002C53C3"/>
    <w:rsid w:val="002C5688"/>
    <w:rsid w:val="002D06F3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561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5392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3F611C"/>
    <w:rsid w:val="00404AE7"/>
    <w:rsid w:val="004065D6"/>
    <w:rsid w:val="00407D1B"/>
    <w:rsid w:val="0041092C"/>
    <w:rsid w:val="00410D4E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2473"/>
    <w:rsid w:val="00463C79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5829"/>
    <w:rsid w:val="004C68D5"/>
    <w:rsid w:val="004C79B0"/>
    <w:rsid w:val="004D14BF"/>
    <w:rsid w:val="004D230C"/>
    <w:rsid w:val="004D3EFE"/>
    <w:rsid w:val="004D718C"/>
    <w:rsid w:val="004E48FD"/>
    <w:rsid w:val="004E50C8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18F2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9050C"/>
    <w:rsid w:val="005A0735"/>
    <w:rsid w:val="005A1046"/>
    <w:rsid w:val="005A33B1"/>
    <w:rsid w:val="005A6A33"/>
    <w:rsid w:val="005B681C"/>
    <w:rsid w:val="005C710A"/>
    <w:rsid w:val="005C778A"/>
    <w:rsid w:val="005D2328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36867"/>
    <w:rsid w:val="006474BF"/>
    <w:rsid w:val="006476A9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7BA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5D62"/>
    <w:rsid w:val="00700072"/>
    <w:rsid w:val="007012BA"/>
    <w:rsid w:val="007019D8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73D86"/>
    <w:rsid w:val="007832C3"/>
    <w:rsid w:val="0078361B"/>
    <w:rsid w:val="007842B4"/>
    <w:rsid w:val="007871D4"/>
    <w:rsid w:val="00787594"/>
    <w:rsid w:val="00790072"/>
    <w:rsid w:val="00796713"/>
    <w:rsid w:val="00796CBD"/>
    <w:rsid w:val="007A3657"/>
    <w:rsid w:val="007A4A06"/>
    <w:rsid w:val="007A53B0"/>
    <w:rsid w:val="007B31F2"/>
    <w:rsid w:val="007B3DA8"/>
    <w:rsid w:val="007B4B08"/>
    <w:rsid w:val="007B53F9"/>
    <w:rsid w:val="007B6D27"/>
    <w:rsid w:val="007C206C"/>
    <w:rsid w:val="007C2B1D"/>
    <w:rsid w:val="007C45B0"/>
    <w:rsid w:val="007C5FFD"/>
    <w:rsid w:val="007C6D19"/>
    <w:rsid w:val="007D1A76"/>
    <w:rsid w:val="007D62ED"/>
    <w:rsid w:val="007E0D15"/>
    <w:rsid w:val="007E25B5"/>
    <w:rsid w:val="007E4B22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16AB4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1987"/>
    <w:rsid w:val="008722DF"/>
    <w:rsid w:val="00873AC5"/>
    <w:rsid w:val="008774E5"/>
    <w:rsid w:val="008824CF"/>
    <w:rsid w:val="008872BA"/>
    <w:rsid w:val="00890210"/>
    <w:rsid w:val="00891F40"/>
    <w:rsid w:val="00894763"/>
    <w:rsid w:val="008949FC"/>
    <w:rsid w:val="00895F24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274D1"/>
    <w:rsid w:val="0093017D"/>
    <w:rsid w:val="009334FD"/>
    <w:rsid w:val="00934DF2"/>
    <w:rsid w:val="00937B27"/>
    <w:rsid w:val="0094452B"/>
    <w:rsid w:val="0094738D"/>
    <w:rsid w:val="00947B21"/>
    <w:rsid w:val="009512EA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941DB"/>
    <w:rsid w:val="009A6C2C"/>
    <w:rsid w:val="009B059D"/>
    <w:rsid w:val="009B2866"/>
    <w:rsid w:val="009C1B56"/>
    <w:rsid w:val="009C2B16"/>
    <w:rsid w:val="009C59D8"/>
    <w:rsid w:val="009C5FFA"/>
    <w:rsid w:val="009C7680"/>
    <w:rsid w:val="009D1179"/>
    <w:rsid w:val="009D288E"/>
    <w:rsid w:val="009D40BE"/>
    <w:rsid w:val="009D4A4A"/>
    <w:rsid w:val="009D64BB"/>
    <w:rsid w:val="009D7C5B"/>
    <w:rsid w:val="009E60FC"/>
    <w:rsid w:val="009F09FC"/>
    <w:rsid w:val="009F1CF0"/>
    <w:rsid w:val="009F60C1"/>
    <w:rsid w:val="009F7062"/>
    <w:rsid w:val="00A00BBB"/>
    <w:rsid w:val="00A01A93"/>
    <w:rsid w:val="00A148D8"/>
    <w:rsid w:val="00A4200A"/>
    <w:rsid w:val="00A546ED"/>
    <w:rsid w:val="00A60931"/>
    <w:rsid w:val="00A61374"/>
    <w:rsid w:val="00A619DE"/>
    <w:rsid w:val="00A62428"/>
    <w:rsid w:val="00A66AAD"/>
    <w:rsid w:val="00A712EF"/>
    <w:rsid w:val="00A7197A"/>
    <w:rsid w:val="00A73D11"/>
    <w:rsid w:val="00A73ED7"/>
    <w:rsid w:val="00A742F4"/>
    <w:rsid w:val="00A75761"/>
    <w:rsid w:val="00A81BE1"/>
    <w:rsid w:val="00A829ED"/>
    <w:rsid w:val="00A91BCF"/>
    <w:rsid w:val="00AA0FAC"/>
    <w:rsid w:val="00AB1126"/>
    <w:rsid w:val="00AB1FC1"/>
    <w:rsid w:val="00AB25F5"/>
    <w:rsid w:val="00AB393B"/>
    <w:rsid w:val="00AB64DE"/>
    <w:rsid w:val="00AC17FA"/>
    <w:rsid w:val="00AC3700"/>
    <w:rsid w:val="00AD38CE"/>
    <w:rsid w:val="00AD3ACF"/>
    <w:rsid w:val="00AE045A"/>
    <w:rsid w:val="00AE1FD2"/>
    <w:rsid w:val="00AE2D7A"/>
    <w:rsid w:val="00AE42EC"/>
    <w:rsid w:val="00AE4F7C"/>
    <w:rsid w:val="00AE539F"/>
    <w:rsid w:val="00AF233B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00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28D3"/>
    <w:rsid w:val="00BC548E"/>
    <w:rsid w:val="00BD1C8F"/>
    <w:rsid w:val="00BD61EC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188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3B5D"/>
    <w:rsid w:val="00C87246"/>
    <w:rsid w:val="00C948E3"/>
    <w:rsid w:val="00C964AD"/>
    <w:rsid w:val="00C97FF5"/>
    <w:rsid w:val="00CA0BF3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D7406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2CE3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36BDF"/>
    <w:rsid w:val="00E442D7"/>
    <w:rsid w:val="00E444F3"/>
    <w:rsid w:val="00E51C0E"/>
    <w:rsid w:val="00E63445"/>
    <w:rsid w:val="00E652A9"/>
    <w:rsid w:val="00E672CE"/>
    <w:rsid w:val="00E6746A"/>
    <w:rsid w:val="00E741CF"/>
    <w:rsid w:val="00E830CF"/>
    <w:rsid w:val="00E875C9"/>
    <w:rsid w:val="00E95A05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01A2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4794"/>
    <w:rsid w:val="00F36A4D"/>
    <w:rsid w:val="00F37B3A"/>
    <w:rsid w:val="00F40767"/>
    <w:rsid w:val="00F64DA9"/>
    <w:rsid w:val="00F66BB9"/>
    <w:rsid w:val="00F67511"/>
    <w:rsid w:val="00F71634"/>
    <w:rsid w:val="00F80AF7"/>
    <w:rsid w:val="00F82D52"/>
    <w:rsid w:val="00F83112"/>
    <w:rsid w:val="00F86F64"/>
    <w:rsid w:val="00F91226"/>
    <w:rsid w:val="00F92C0A"/>
    <w:rsid w:val="00FA0394"/>
    <w:rsid w:val="00FA2DFD"/>
    <w:rsid w:val="00FA7D5C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1FFD"/>
    <w:rsid w:val="00FE5B8F"/>
    <w:rsid w:val="00FE5EF3"/>
    <w:rsid w:val="00FF22D6"/>
    <w:rsid w:val="00FF591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5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E50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4E50C8"/>
    <w:rPr>
      <w:b/>
      <w:bCs/>
    </w:rPr>
  </w:style>
  <w:style w:type="paragraph" w:styleId="Normlnweb">
    <w:name w:val="Normal (Web)"/>
    <w:basedOn w:val="Normln"/>
    <w:uiPriority w:val="99"/>
    <w:unhideWhenUsed/>
    <w:rsid w:val="00F34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5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E50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4E50C8"/>
    <w:rPr>
      <w:b/>
      <w:bCs/>
    </w:rPr>
  </w:style>
  <w:style w:type="paragraph" w:styleId="Normlnweb">
    <w:name w:val="Normal (Web)"/>
    <w:basedOn w:val="Normln"/>
    <w:uiPriority w:val="99"/>
    <w:unhideWhenUsed/>
    <w:rsid w:val="00F34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v-a-pohyb-obyvatelstva-v-cr-1-3-ctvrtleti-201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CD80-A747-4A28-939C-CEEACE0B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5</cp:revision>
  <cp:lastPrinted>2015-12-07T10:22:00Z</cp:lastPrinted>
  <dcterms:created xsi:type="dcterms:W3CDTF">2016-11-16T11:21:00Z</dcterms:created>
  <dcterms:modified xsi:type="dcterms:W3CDTF">2016-12-12T08:47:00Z</dcterms:modified>
</cp:coreProperties>
</file>