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56" w:rsidRPr="00D763B7" w:rsidRDefault="00740D42" w:rsidP="00036B56">
      <w:pPr>
        <w:pStyle w:val="nadpis"/>
        <w:spacing w:line="276" w:lineRule="auto"/>
        <w:rPr>
          <w:color w:val="17365D"/>
          <w:sz w:val="30"/>
          <w:szCs w:val="30"/>
        </w:rPr>
      </w:pPr>
      <w:r>
        <w:rPr>
          <w:noProof/>
          <w:sz w:val="30"/>
          <w:szCs w:val="30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Přímá spojnice se šipkou 1" o:spid="_x0000_s1026" type="#_x0000_t32" style="position:absolute;margin-left:-.05pt;margin-top:23pt;width:358.1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"/>
        </w:pict>
      </w:r>
      <w:r w:rsidR="00036B56" w:rsidRPr="00D763B7">
        <w:rPr>
          <w:rFonts w:ascii="Arial" w:hAnsi="Arial" w:cs="Arial"/>
          <w:b/>
          <w:noProof/>
          <w:sz w:val="30"/>
          <w:szCs w:val="30"/>
          <w:lang w:eastAsia="cs-CZ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-300990</wp:posOffset>
            </wp:positionV>
            <wp:extent cx="1458595" cy="1398270"/>
            <wp:effectExtent l="0" t="0" r="8255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F22D6">
        <w:rPr>
          <w:color w:val="17365D"/>
          <w:sz w:val="30"/>
          <w:szCs w:val="30"/>
        </w:rPr>
        <w:t>TISKOVÁ ZPRÁVA</w:t>
      </w:r>
      <w:r w:rsidR="00036B56" w:rsidRPr="00D763B7">
        <w:rPr>
          <w:color w:val="17365D"/>
          <w:sz w:val="30"/>
          <w:szCs w:val="30"/>
        </w:rPr>
        <w:tab/>
      </w:r>
    </w:p>
    <w:p w:rsidR="00036B56" w:rsidRPr="00D763B7" w:rsidRDefault="00BC548E" w:rsidP="00036B56">
      <w:pPr>
        <w:pStyle w:val="nadpis"/>
        <w:spacing w:line="276" w:lineRule="auto"/>
        <w:rPr>
          <w:color w:val="17365D"/>
          <w:sz w:val="30"/>
          <w:szCs w:val="30"/>
        </w:rPr>
      </w:pPr>
      <w:proofErr w:type="gramStart"/>
      <w:r>
        <w:rPr>
          <w:color w:val="17365D"/>
          <w:sz w:val="30"/>
          <w:szCs w:val="30"/>
        </w:rPr>
        <w:t>1.4</w:t>
      </w:r>
      <w:r w:rsidR="00FF22D6">
        <w:rPr>
          <w:color w:val="17365D"/>
          <w:sz w:val="30"/>
          <w:szCs w:val="30"/>
        </w:rPr>
        <w:t>.2015</w:t>
      </w:r>
      <w:proofErr w:type="gramEnd"/>
    </w:p>
    <w:p w:rsidR="003E4FDA" w:rsidRPr="00E25B7E" w:rsidRDefault="003E4FDA" w:rsidP="003E4FDA">
      <w:pPr>
        <w:spacing w:after="0"/>
        <w:rPr>
          <w:rFonts w:ascii="Arial Black" w:hAnsi="Arial Black" w:cs="Arial"/>
          <w:b/>
          <w:sz w:val="28"/>
          <w:szCs w:val="28"/>
        </w:rPr>
      </w:pPr>
    </w:p>
    <w:p w:rsidR="003E4FDA" w:rsidRDefault="003E4FDA" w:rsidP="003E4FDA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:rsidR="003E4FDA" w:rsidRPr="00BC548E" w:rsidRDefault="003E4FDA" w:rsidP="00A75761">
      <w:pPr>
        <w:spacing w:after="0" w:line="264" w:lineRule="auto"/>
        <w:rPr>
          <w:rFonts w:ascii="Arial Black" w:hAnsi="Arial Black" w:cs="Arial"/>
          <w:b/>
          <w:sz w:val="24"/>
          <w:szCs w:val="24"/>
        </w:rPr>
      </w:pPr>
    </w:p>
    <w:p w:rsidR="003E4FDA" w:rsidRPr="00BC548E" w:rsidRDefault="00BC548E" w:rsidP="00651991">
      <w:pPr>
        <w:spacing w:after="0"/>
        <w:rPr>
          <w:rFonts w:ascii="Arial Black" w:hAnsi="Arial Black"/>
          <w:color w:val="000000" w:themeColor="text1"/>
          <w:sz w:val="32"/>
          <w:szCs w:val="32"/>
        </w:rPr>
      </w:pPr>
      <w:r w:rsidRPr="00BC548E">
        <w:rPr>
          <w:rFonts w:ascii="Arial Black" w:hAnsi="Arial Black"/>
          <w:color w:val="000000" w:themeColor="text1"/>
          <w:sz w:val="32"/>
          <w:szCs w:val="32"/>
        </w:rPr>
        <w:t xml:space="preserve">CENTRAL GROUP zahajuje prodej poslední etapy </w:t>
      </w:r>
      <w:r w:rsidR="0036769C">
        <w:rPr>
          <w:rFonts w:ascii="Arial Black" w:hAnsi="Arial Black"/>
          <w:color w:val="000000" w:themeColor="text1"/>
          <w:sz w:val="32"/>
          <w:szCs w:val="32"/>
        </w:rPr>
        <w:t xml:space="preserve">Residence Garden </w:t>
      </w:r>
      <w:proofErr w:type="spellStart"/>
      <w:r w:rsidR="0036769C">
        <w:rPr>
          <w:rFonts w:ascii="Arial Black" w:hAnsi="Arial Black"/>
          <w:color w:val="000000" w:themeColor="text1"/>
          <w:sz w:val="32"/>
          <w:szCs w:val="32"/>
        </w:rPr>
        <w:t>Towers</w:t>
      </w:r>
      <w:proofErr w:type="spellEnd"/>
      <w:r w:rsidRPr="00BC548E">
        <w:rPr>
          <w:rFonts w:ascii="Arial Black" w:hAnsi="Arial Black"/>
          <w:color w:val="000000" w:themeColor="text1"/>
          <w:sz w:val="32"/>
          <w:szCs w:val="32"/>
        </w:rPr>
        <w:t xml:space="preserve"> v centru Prahy</w:t>
      </w:r>
      <w:r w:rsidR="0036769C">
        <w:rPr>
          <w:rFonts w:ascii="Arial Black" w:hAnsi="Arial Black"/>
          <w:color w:val="000000" w:themeColor="text1"/>
          <w:sz w:val="32"/>
          <w:szCs w:val="32"/>
        </w:rPr>
        <w:t>. Letos společnost prodala již téměř 300 nových bytů</w:t>
      </w:r>
    </w:p>
    <w:p w:rsidR="00FF22D6" w:rsidRPr="00BC548E" w:rsidRDefault="00FF22D6" w:rsidP="00A75761">
      <w:pPr>
        <w:spacing w:after="0" w:line="264" w:lineRule="auto"/>
        <w:rPr>
          <w:rFonts w:ascii="Arial Black" w:hAnsi="Arial Black"/>
          <w:color w:val="000000" w:themeColor="text1"/>
          <w:sz w:val="32"/>
          <w:szCs w:val="32"/>
        </w:rPr>
      </w:pPr>
    </w:p>
    <w:p w:rsidR="00BC548E" w:rsidRPr="00605F5F" w:rsidRDefault="00BC548E" w:rsidP="00BC548E">
      <w:pPr>
        <w:spacing w:after="0"/>
        <w:contextualSpacing/>
        <w:jc w:val="both"/>
        <w:rPr>
          <w:rFonts w:ascii="Arial" w:hAnsi="Arial" w:cs="Arial"/>
          <w:i/>
          <w:sz w:val="23"/>
          <w:szCs w:val="23"/>
          <w:lang w:eastAsia="cs-CZ"/>
        </w:rPr>
      </w:pPr>
      <w:proofErr w:type="gramStart"/>
      <w:r w:rsidRPr="00605F5F">
        <w:rPr>
          <w:rFonts w:ascii="Arial" w:hAnsi="Arial" w:cs="Arial"/>
          <w:i/>
          <w:sz w:val="23"/>
          <w:szCs w:val="23"/>
          <w:lang w:eastAsia="cs-CZ"/>
        </w:rPr>
        <w:t>1.4</w:t>
      </w:r>
      <w:r w:rsidR="00ED31C9" w:rsidRPr="00605F5F">
        <w:rPr>
          <w:rFonts w:ascii="Arial" w:hAnsi="Arial" w:cs="Arial"/>
          <w:i/>
          <w:sz w:val="23"/>
          <w:szCs w:val="23"/>
          <w:lang w:eastAsia="cs-CZ"/>
        </w:rPr>
        <w:t>.2015</w:t>
      </w:r>
      <w:proofErr w:type="gramEnd"/>
      <w:r w:rsidR="002E04AA" w:rsidRPr="00605F5F">
        <w:rPr>
          <w:rFonts w:ascii="Arial" w:hAnsi="Arial" w:cs="Arial"/>
          <w:i/>
          <w:sz w:val="23"/>
          <w:szCs w:val="23"/>
          <w:lang w:eastAsia="cs-CZ"/>
        </w:rPr>
        <w:t>, Praha –</w:t>
      </w:r>
      <w:r w:rsidR="0036769C" w:rsidRPr="00605F5F">
        <w:rPr>
          <w:rFonts w:ascii="Arial" w:hAnsi="Arial" w:cs="Arial"/>
          <w:i/>
          <w:sz w:val="23"/>
          <w:szCs w:val="23"/>
          <w:lang w:eastAsia="cs-CZ"/>
        </w:rPr>
        <w:t xml:space="preserve"> </w:t>
      </w:r>
      <w:r w:rsidR="0036769C" w:rsidRPr="00605F5F">
        <w:rPr>
          <w:rFonts w:ascii="Arial" w:hAnsi="Arial" w:cs="Arial"/>
          <w:b/>
          <w:sz w:val="23"/>
          <w:szCs w:val="23"/>
          <w:lang w:eastAsia="cs-CZ"/>
        </w:rPr>
        <w:t>Největší český rezidenční developer</w:t>
      </w:r>
      <w:r w:rsidR="00766721" w:rsidRPr="00605F5F">
        <w:rPr>
          <w:rFonts w:ascii="Arial" w:hAnsi="Arial" w:cs="Arial"/>
          <w:b/>
          <w:sz w:val="23"/>
          <w:szCs w:val="23"/>
          <w:lang w:eastAsia="cs-CZ"/>
        </w:rPr>
        <w:t xml:space="preserve"> a investor</w:t>
      </w:r>
      <w:r w:rsidR="0036769C" w:rsidRPr="00605F5F">
        <w:rPr>
          <w:rFonts w:ascii="Arial" w:hAnsi="Arial" w:cs="Arial"/>
          <w:b/>
          <w:sz w:val="23"/>
          <w:szCs w:val="23"/>
          <w:lang w:eastAsia="cs-CZ"/>
        </w:rPr>
        <w:t xml:space="preserve"> CENTRAL GROUP dnes zah</w:t>
      </w:r>
      <w:r w:rsidR="0000781F" w:rsidRPr="00605F5F">
        <w:rPr>
          <w:rFonts w:ascii="Arial" w:hAnsi="Arial" w:cs="Arial"/>
          <w:b/>
          <w:sz w:val="23"/>
          <w:szCs w:val="23"/>
          <w:lang w:eastAsia="cs-CZ"/>
        </w:rPr>
        <w:t>ájil</w:t>
      </w:r>
      <w:r w:rsidR="0036769C" w:rsidRPr="00605F5F">
        <w:rPr>
          <w:rFonts w:ascii="Arial" w:hAnsi="Arial" w:cs="Arial"/>
          <w:b/>
          <w:sz w:val="23"/>
          <w:szCs w:val="23"/>
          <w:lang w:eastAsia="cs-CZ"/>
        </w:rPr>
        <w:t xml:space="preserve"> prodej </w:t>
      </w:r>
      <w:r w:rsidRPr="00605F5F">
        <w:rPr>
          <w:rFonts w:ascii="Arial" w:hAnsi="Arial" w:cs="Arial"/>
          <w:b/>
          <w:sz w:val="23"/>
          <w:szCs w:val="23"/>
          <w:lang w:eastAsia="cs-CZ"/>
        </w:rPr>
        <w:t>již poslední etapy</w:t>
      </w:r>
      <w:r w:rsidR="0036769C" w:rsidRPr="00605F5F">
        <w:rPr>
          <w:rFonts w:ascii="Arial" w:hAnsi="Arial" w:cs="Arial"/>
          <w:b/>
          <w:sz w:val="23"/>
          <w:szCs w:val="23"/>
          <w:lang w:eastAsia="cs-CZ"/>
        </w:rPr>
        <w:t xml:space="preserve"> projektu</w:t>
      </w:r>
      <w:r w:rsidRPr="00605F5F">
        <w:rPr>
          <w:rFonts w:ascii="Arial" w:hAnsi="Arial" w:cs="Arial"/>
          <w:b/>
          <w:sz w:val="23"/>
          <w:szCs w:val="23"/>
          <w:lang w:eastAsia="cs-CZ"/>
        </w:rPr>
        <w:t xml:space="preserve"> Residence Garden </w:t>
      </w:r>
      <w:proofErr w:type="spellStart"/>
      <w:r w:rsidRPr="00605F5F">
        <w:rPr>
          <w:rFonts w:ascii="Arial" w:hAnsi="Arial" w:cs="Arial"/>
          <w:b/>
          <w:sz w:val="23"/>
          <w:szCs w:val="23"/>
          <w:lang w:eastAsia="cs-CZ"/>
        </w:rPr>
        <w:t>Towers</w:t>
      </w:r>
      <w:proofErr w:type="spellEnd"/>
      <w:r w:rsidRPr="00605F5F">
        <w:rPr>
          <w:rFonts w:ascii="Arial" w:hAnsi="Arial" w:cs="Arial"/>
          <w:b/>
          <w:sz w:val="23"/>
          <w:szCs w:val="23"/>
          <w:lang w:eastAsia="cs-CZ"/>
        </w:rPr>
        <w:t xml:space="preserve"> v Praze 3 na Žižkově</w:t>
      </w:r>
      <w:r w:rsidR="00F40767" w:rsidRPr="00605F5F">
        <w:rPr>
          <w:rFonts w:ascii="Arial" w:hAnsi="Arial" w:cs="Arial"/>
          <w:b/>
          <w:sz w:val="23"/>
          <w:szCs w:val="23"/>
          <w:lang w:eastAsia="cs-CZ"/>
        </w:rPr>
        <w:t>. V tomto</w:t>
      </w:r>
      <w:r w:rsidR="0036769C" w:rsidRPr="00605F5F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Pr="00605F5F">
        <w:rPr>
          <w:rFonts w:ascii="Arial" w:hAnsi="Arial" w:cs="Arial"/>
          <w:b/>
          <w:sz w:val="23"/>
          <w:szCs w:val="23"/>
          <w:lang w:eastAsia="cs-CZ"/>
        </w:rPr>
        <w:t>prodejně nejúspěšnější</w:t>
      </w:r>
      <w:r w:rsidR="00F40767" w:rsidRPr="00605F5F">
        <w:rPr>
          <w:rFonts w:ascii="Arial" w:hAnsi="Arial" w:cs="Arial"/>
          <w:b/>
          <w:sz w:val="23"/>
          <w:szCs w:val="23"/>
          <w:lang w:eastAsia="cs-CZ"/>
        </w:rPr>
        <w:t>m</w:t>
      </w:r>
      <w:r w:rsidRPr="00605F5F">
        <w:rPr>
          <w:rFonts w:ascii="Arial" w:hAnsi="Arial" w:cs="Arial"/>
          <w:b/>
          <w:sz w:val="23"/>
          <w:szCs w:val="23"/>
          <w:lang w:eastAsia="cs-CZ"/>
        </w:rPr>
        <w:t xml:space="preserve"> projekt</w:t>
      </w:r>
      <w:r w:rsidR="00F40767" w:rsidRPr="00605F5F">
        <w:rPr>
          <w:rFonts w:ascii="Arial" w:hAnsi="Arial" w:cs="Arial"/>
          <w:b/>
          <w:sz w:val="23"/>
          <w:szCs w:val="23"/>
          <w:lang w:eastAsia="cs-CZ"/>
        </w:rPr>
        <w:t>u</w:t>
      </w:r>
      <w:r w:rsidRPr="00605F5F">
        <w:rPr>
          <w:rFonts w:ascii="Arial" w:hAnsi="Arial" w:cs="Arial"/>
          <w:b/>
          <w:sz w:val="23"/>
          <w:szCs w:val="23"/>
          <w:lang w:eastAsia="cs-CZ"/>
        </w:rPr>
        <w:t xml:space="preserve"> </w:t>
      </w:r>
      <w:r w:rsidR="0036769C" w:rsidRPr="00605F5F">
        <w:rPr>
          <w:rFonts w:ascii="Arial" w:hAnsi="Arial" w:cs="Arial"/>
          <w:b/>
          <w:sz w:val="23"/>
          <w:szCs w:val="23"/>
          <w:lang w:eastAsia="cs-CZ"/>
        </w:rPr>
        <w:t xml:space="preserve">v centru Prahy v </w:t>
      </w:r>
      <w:r w:rsidRPr="00605F5F">
        <w:rPr>
          <w:rFonts w:ascii="Arial" w:hAnsi="Arial" w:cs="Arial"/>
          <w:b/>
          <w:sz w:val="23"/>
          <w:szCs w:val="23"/>
          <w:lang w:eastAsia="cs-CZ"/>
        </w:rPr>
        <w:t>novodobé české histori</w:t>
      </w:r>
      <w:r w:rsidR="0036769C" w:rsidRPr="00605F5F">
        <w:rPr>
          <w:rFonts w:ascii="Arial" w:hAnsi="Arial" w:cs="Arial"/>
          <w:b/>
          <w:sz w:val="23"/>
          <w:szCs w:val="23"/>
          <w:lang w:eastAsia="cs-CZ"/>
        </w:rPr>
        <w:t xml:space="preserve">i </w:t>
      </w:r>
      <w:r w:rsidR="00F40767" w:rsidRPr="00605F5F">
        <w:rPr>
          <w:rFonts w:ascii="Arial" w:hAnsi="Arial" w:cs="Arial"/>
          <w:b/>
          <w:sz w:val="23"/>
          <w:szCs w:val="23"/>
          <w:lang w:eastAsia="cs-CZ"/>
        </w:rPr>
        <w:t xml:space="preserve">je tak k dispozici </w:t>
      </w:r>
      <w:r w:rsidRPr="00605F5F">
        <w:rPr>
          <w:rFonts w:ascii="Arial" w:hAnsi="Arial" w:cs="Arial"/>
          <w:b/>
          <w:sz w:val="23"/>
          <w:szCs w:val="23"/>
          <w:lang w:eastAsia="cs-CZ"/>
        </w:rPr>
        <w:t>již kompletní nabídka všech jednotek</w:t>
      </w:r>
      <w:r w:rsidR="00F40767" w:rsidRPr="00605F5F">
        <w:rPr>
          <w:rFonts w:ascii="Arial" w:hAnsi="Arial" w:cs="Arial"/>
          <w:b/>
          <w:sz w:val="23"/>
          <w:szCs w:val="23"/>
          <w:lang w:eastAsia="cs-CZ"/>
        </w:rPr>
        <w:t xml:space="preserve">, a to s více než pololetním předstihem oproti původnímu plánu. </w:t>
      </w:r>
    </w:p>
    <w:p w:rsidR="00F40767" w:rsidRPr="00605F5F" w:rsidRDefault="00F40767" w:rsidP="00BC548E">
      <w:pPr>
        <w:spacing w:after="0"/>
        <w:contextualSpacing/>
        <w:jc w:val="both"/>
        <w:rPr>
          <w:rFonts w:ascii="Arial" w:hAnsi="Arial" w:cs="Arial"/>
          <w:i/>
          <w:sz w:val="23"/>
          <w:szCs w:val="23"/>
          <w:lang w:eastAsia="cs-CZ"/>
        </w:rPr>
      </w:pPr>
    </w:p>
    <w:p w:rsidR="0000781F" w:rsidRDefault="008E028E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8E028E">
        <w:rPr>
          <w:rFonts w:ascii="Arial" w:hAnsi="Arial" w:cs="Arial"/>
          <w:lang w:eastAsia="cs-CZ"/>
        </w:rPr>
        <w:t>Termín dokončení projektu, jehož první etapu CENTRAL GROUP uvedl v září loňského roku, je totiž až v červnu 2016.</w:t>
      </w:r>
      <w:r>
        <w:rPr>
          <w:rFonts w:ascii="Arial" w:hAnsi="Arial" w:cs="Arial"/>
          <w:lang w:eastAsia="cs-CZ"/>
        </w:rPr>
        <w:t xml:space="preserve"> </w:t>
      </w:r>
      <w:r w:rsidR="0000781F" w:rsidRPr="0000781F">
        <w:rPr>
          <w:rFonts w:ascii="Arial" w:hAnsi="Arial" w:cs="Arial"/>
          <w:lang w:eastAsia="cs-CZ"/>
        </w:rPr>
        <w:t xml:space="preserve">Přesto je v Residenci Garden </w:t>
      </w:r>
      <w:proofErr w:type="spellStart"/>
      <w:r w:rsidR="0000781F" w:rsidRPr="0000781F">
        <w:rPr>
          <w:rFonts w:ascii="Arial" w:hAnsi="Arial" w:cs="Arial"/>
          <w:lang w:eastAsia="cs-CZ"/>
        </w:rPr>
        <w:t>Towers</w:t>
      </w:r>
      <w:proofErr w:type="spellEnd"/>
      <w:r w:rsidR="0000781F" w:rsidRPr="0000781F">
        <w:rPr>
          <w:rFonts w:ascii="Arial" w:hAnsi="Arial" w:cs="Arial"/>
          <w:lang w:eastAsia="cs-CZ"/>
        </w:rPr>
        <w:t xml:space="preserve"> </w:t>
      </w:r>
      <w:r w:rsidR="00F15C7B">
        <w:rPr>
          <w:rFonts w:ascii="Arial" w:hAnsi="Arial" w:cs="Arial"/>
          <w:lang w:eastAsia="cs-CZ"/>
        </w:rPr>
        <w:t>z celkového počtu zhruba 6</w:t>
      </w:r>
      <w:r w:rsidR="00B71542">
        <w:rPr>
          <w:rFonts w:ascii="Arial" w:hAnsi="Arial" w:cs="Arial"/>
          <w:lang w:eastAsia="cs-CZ"/>
        </w:rPr>
        <w:t>30</w:t>
      </w:r>
      <w:r w:rsidR="00F15C7B">
        <w:rPr>
          <w:rFonts w:ascii="Arial" w:hAnsi="Arial" w:cs="Arial"/>
          <w:lang w:eastAsia="cs-CZ"/>
        </w:rPr>
        <w:t xml:space="preserve"> bytů, které</w:t>
      </w:r>
      <w:r w:rsidR="00320B75">
        <w:rPr>
          <w:rFonts w:ascii="Arial" w:hAnsi="Arial" w:cs="Arial"/>
          <w:lang w:eastAsia="cs-CZ"/>
        </w:rPr>
        <w:t xml:space="preserve"> dohromady</w:t>
      </w:r>
      <w:r w:rsidR="00F15C7B">
        <w:rPr>
          <w:rFonts w:ascii="Arial" w:hAnsi="Arial" w:cs="Arial"/>
          <w:lang w:eastAsia="cs-CZ"/>
        </w:rPr>
        <w:t xml:space="preserve"> zamíří do volného prodeje, </w:t>
      </w:r>
      <w:r w:rsidR="00B71542">
        <w:rPr>
          <w:rFonts w:ascii="Arial" w:hAnsi="Arial" w:cs="Arial"/>
          <w:lang w:eastAsia="cs-CZ"/>
        </w:rPr>
        <w:t xml:space="preserve">přesně rok a čtvrt před dokončením </w:t>
      </w:r>
      <w:r w:rsidR="00F15C7B">
        <w:rPr>
          <w:rFonts w:ascii="Arial" w:hAnsi="Arial" w:cs="Arial"/>
          <w:lang w:eastAsia="cs-CZ"/>
        </w:rPr>
        <w:t xml:space="preserve">prodáno </w:t>
      </w:r>
      <w:r w:rsidR="00C87246">
        <w:rPr>
          <w:rFonts w:ascii="Arial" w:hAnsi="Arial" w:cs="Arial"/>
          <w:lang w:eastAsia="cs-CZ"/>
        </w:rPr>
        <w:t xml:space="preserve">již </w:t>
      </w:r>
      <w:r w:rsidR="00B71542">
        <w:rPr>
          <w:rFonts w:ascii="Arial" w:hAnsi="Arial" w:cs="Arial"/>
          <w:lang w:eastAsia="cs-CZ"/>
        </w:rPr>
        <w:t>bezmála 200 jednotek</w:t>
      </w:r>
      <w:r w:rsidR="004D230C">
        <w:rPr>
          <w:rFonts w:ascii="Arial" w:hAnsi="Arial" w:cs="Arial"/>
          <w:lang w:eastAsia="cs-CZ"/>
        </w:rPr>
        <w:t xml:space="preserve">. Tedy zhruba </w:t>
      </w:r>
      <w:r w:rsidR="00B71542">
        <w:rPr>
          <w:rFonts w:ascii="Arial" w:hAnsi="Arial" w:cs="Arial"/>
          <w:lang w:eastAsia="cs-CZ"/>
        </w:rPr>
        <w:t xml:space="preserve">třetina. </w:t>
      </w:r>
    </w:p>
    <w:p w:rsidR="00B71542" w:rsidRDefault="00B71542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71542" w:rsidRDefault="00B71542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6C4C61">
        <w:rPr>
          <w:rFonts w:ascii="Arial" w:hAnsi="Arial" w:cs="Arial"/>
          <w:i/>
          <w:lang w:eastAsia="cs-CZ"/>
        </w:rPr>
        <w:t>„</w:t>
      </w:r>
      <w:r w:rsidR="00320B75" w:rsidRPr="006C4C61">
        <w:rPr>
          <w:rFonts w:ascii="Arial" w:hAnsi="Arial" w:cs="Arial"/>
          <w:i/>
          <w:lang w:eastAsia="cs-CZ"/>
        </w:rPr>
        <w:t xml:space="preserve">Již během prvního měsíce prodeje jsme </w:t>
      </w:r>
      <w:r w:rsidR="009D40BE">
        <w:rPr>
          <w:rFonts w:ascii="Arial" w:hAnsi="Arial" w:cs="Arial"/>
          <w:i/>
          <w:lang w:eastAsia="cs-CZ"/>
        </w:rPr>
        <w:t>na Žižkově</w:t>
      </w:r>
      <w:r w:rsidR="006C4C61" w:rsidRPr="006C4C61">
        <w:rPr>
          <w:rFonts w:ascii="Arial" w:hAnsi="Arial" w:cs="Arial"/>
          <w:i/>
          <w:lang w:eastAsia="cs-CZ"/>
        </w:rPr>
        <w:t xml:space="preserve"> </w:t>
      </w:r>
      <w:r w:rsidR="00320B75" w:rsidRPr="006C4C61">
        <w:rPr>
          <w:rFonts w:ascii="Arial" w:hAnsi="Arial" w:cs="Arial"/>
          <w:i/>
          <w:lang w:eastAsia="cs-CZ"/>
        </w:rPr>
        <w:t xml:space="preserve">prodali více než 100 bytů. </w:t>
      </w:r>
      <w:r w:rsidR="006C4C61" w:rsidRPr="006C4C61">
        <w:rPr>
          <w:rFonts w:ascii="Arial" w:hAnsi="Arial" w:cs="Arial"/>
          <w:i/>
          <w:lang w:eastAsia="cs-CZ"/>
        </w:rPr>
        <w:t xml:space="preserve">I když jsme ceny záměrně nastavili o 20 % níže, než činil cenový průměr nových i starších bytů ve srovnatelných lokalitách širšího centra města, tak obrovský zájem jsme nečekali. Další etapu jsme </w:t>
      </w:r>
      <w:r w:rsidR="004D230C">
        <w:rPr>
          <w:rFonts w:ascii="Arial" w:hAnsi="Arial" w:cs="Arial"/>
          <w:i/>
          <w:lang w:eastAsia="cs-CZ"/>
        </w:rPr>
        <w:t>proto</w:t>
      </w:r>
      <w:r w:rsidR="006C4C61" w:rsidRPr="006C4C61">
        <w:rPr>
          <w:rFonts w:ascii="Arial" w:hAnsi="Arial" w:cs="Arial"/>
          <w:i/>
          <w:lang w:eastAsia="cs-CZ"/>
        </w:rPr>
        <w:t xml:space="preserve"> pouštěli do prodeje se čtvrtletním předstihem oproti plánu a dnes, půl roku po zahájení prodeje, máme prodáno již dvě stovky bytů. Třetí etapu</w:t>
      </w:r>
      <w:r w:rsidR="009D40BE">
        <w:rPr>
          <w:rFonts w:ascii="Arial" w:hAnsi="Arial" w:cs="Arial"/>
          <w:i/>
          <w:lang w:eastAsia="cs-CZ"/>
        </w:rPr>
        <w:t>, která je poslední,</w:t>
      </w:r>
      <w:r w:rsidR="006C4C61" w:rsidRPr="006C4C61">
        <w:rPr>
          <w:rFonts w:ascii="Arial" w:hAnsi="Arial" w:cs="Arial"/>
          <w:i/>
          <w:lang w:eastAsia="cs-CZ"/>
        </w:rPr>
        <w:t xml:space="preserve"> proto uvádíme do prodeje</w:t>
      </w:r>
      <w:r w:rsidR="004D230C">
        <w:rPr>
          <w:rFonts w:ascii="Arial" w:hAnsi="Arial" w:cs="Arial"/>
          <w:i/>
          <w:lang w:eastAsia="cs-CZ"/>
        </w:rPr>
        <w:t xml:space="preserve"> dokonce</w:t>
      </w:r>
      <w:r w:rsidR="006C4C61" w:rsidRPr="006C4C61">
        <w:rPr>
          <w:rFonts w:ascii="Arial" w:hAnsi="Arial" w:cs="Arial"/>
          <w:i/>
          <w:lang w:eastAsia="cs-CZ"/>
        </w:rPr>
        <w:t xml:space="preserve"> o půl roku dříve, než jsme původně plánovali,“</w:t>
      </w:r>
      <w:r w:rsidR="006C4C61">
        <w:rPr>
          <w:rFonts w:ascii="Arial" w:hAnsi="Arial" w:cs="Arial"/>
          <w:lang w:eastAsia="cs-CZ"/>
        </w:rPr>
        <w:t xml:space="preserve"> pochvaluje si vynikající prodejnost Dušan Kunovský, šéf CENTRAL GROUP. </w:t>
      </w:r>
    </w:p>
    <w:p w:rsidR="00B71542" w:rsidRDefault="00B71542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C548E" w:rsidRDefault="00B71542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Po doplnění nabídky</w:t>
      </w:r>
      <w:r w:rsidR="004D230C">
        <w:rPr>
          <w:rFonts w:ascii="Arial" w:hAnsi="Arial" w:cs="Arial"/>
          <w:lang w:eastAsia="cs-CZ"/>
        </w:rPr>
        <w:t xml:space="preserve"> bytů v Residenci Garden </w:t>
      </w:r>
      <w:proofErr w:type="spellStart"/>
      <w:r w:rsidR="004D230C">
        <w:rPr>
          <w:rFonts w:ascii="Arial" w:hAnsi="Arial" w:cs="Arial"/>
          <w:lang w:eastAsia="cs-CZ"/>
        </w:rPr>
        <w:t>Towers</w:t>
      </w:r>
      <w:proofErr w:type="spellEnd"/>
      <w:r>
        <w:rPr>
          <w:rFonts w:ascii="Arial" w:hAnsi="Arial" w:cs="Arial"/>
          <w:lang w:eastAsia="cs-CZ"/>
        </w:rPr>
        <w:t xml:space="preserve"> o poslední etapu začínají ceny </w:t>
      </w:r>
      <w:r w:rsidR="00BC548E" w:rsidRPr="0000781F">
        <w:rPr>
          <w:rFonts w:ascii="Arial" w:hAnsi="Arial" w:cs="Arial"/>
          <w:lang w:eastAsia="cs-CZ"/>
        </w:rPr>
        <w:t xml:space="preserve">ALL INCLUSIVE včetně DPH, příslušenství a luxusního standardu provedení REZIDENCE již na 41.300 Kč za metr čtvereční. To znamená, že jednotky o dispozici 1+kk pořídí zájemci </w:t>
      </w:r>
      <w:r w:rsidR="00C87246">
        <w:rPr>
          <w:rFonts w:ascii="Arial" w:hAnsi="Arial" w:cs="Arial"/>
          <w:lang w:eastAsia="cs-CZ"/>
        </w:rPr>
        <w:t>o</w:t>
      </w:r>
      <w:r w:rsidR="00BC548E" w:rsidRPr="0000781F">
        <w:rPr>
          <w:rFonts w:ascii="Arial" w:hAnsi="Arial" w:cs="Arial"/>
          <w:lang w:eastAsia="cs-CZ"/>
        </w:rPr>
        <w:t>d 2,1 milionu Kč, ceny 2+kk startují na 2,8 mil. Kč, dispozice 3+kk jsou k mání od 4,9 mil. Kč a ceny bytů 4+kk začínají na 6,1 milionu korun.</w:t>
      </w:r>
    </w:p>
    <w:p w:rsidR="00B25DBE" w:rsidRDefault="00B25DBE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25DBE" w:rsidRPr="009D40BE" w:rsidRDefault="00B25DBE" w:rsidP="00BC548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9D40BE">
        <w:rPr>
          <w:rFonts w:ascii="Arial" w:hAnsi="Arial" w:cs="Arial"/>
          <w:b/>
          <w:lang w:eastAsia="cs-CZ"/>
        </w:rPr>
        <w:t xml:space="preserve">CENTRAL GROUP prodal </w:t>
      </w:r>
      <w:r w:rsidR="00605F5F" w:rsidRPr="009D40BE">
        <w:rPr>
          <w:rFonts w:ascii="Arial" w:hAnsi="Arial" w:cs="Arial"/>
          <w:b/>
          <w:lang w:eastAsia="cs-CZ"/>
        </w:rPr>
        <w:t>za letošní první kvartál</w:t>
      </w:r>
      <w:r w:rsidRPr="009D40BE">
        <w:rPr>
          <w:rFonts w:ascii="Arial" w:hAnsi="Arial" w:cs="Arial"/>
          <w:b/>
          <w:lang w:eastAsia="cs-CZ"/>
        </w:rPr>
        <w:t xml:space="preserve"> již téměř 300 bytů </w:t>
      </w:r>
    </w:p>
    <w:p w:rsidR="00B25DBE" w:rsidRPr="009D40BE" w:rsidRDefault="00B25DBE" w:rsidP="00BC548E">
      <w:pPr>
        <w:spacing w:after="0"/>
        <w:contextualSpacing/>
        <w:jc w:val="both"/>
        <w:rPr>
          <w:rFonts w:ascii="Arial" w:hAnsi="Arial" w:cs="Arial"/>
          <w:sz w:val="4"/>
          <w:szCs w:val="4"/>
          <w:lang w:eastAsia="cs-CZ"/>
        </w:rPr>
      </w:pPr>
    </w:p>
    <w:p w:rsidR="00B25DBE" w:rsidRDefault="004D230C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>Nejen d</w:t>
      </w:r>
      <w:r w:rsidR="00605F5F">
        <w:rPr>
          <w:rFonts w:ascii="Arial" w:hAnsi="Arial" w:cs="Arial"/>
          <w:lang w:eastAsia="cs-CZ"/>
        </w:rPr>
        <w:t>íky prodejním</w:t>
      </w:r>
      <w:r>
        <w:rPr>
          <w:rFonts w:ascii="Arial" w:hAnsi="Arial" w:cs="Arial"/>
          <w:lang w:eastAsia="cs-CZ"/>
        </w:rPr>
        <w:t>u</w:t>
      </w:r>
      <w:r w:rsidR="00605F5F">
        <w:rPr>
          <w:rFonts w:ascii="Arial" w:hAnsi="Arial" w:cs="Arial"/>
          <w:lang w:eastAsia="cs-CZ"/>
        </w:rPr>
        <w:t xml:space="preserve"> úspěchu Residence Garden </w:t>
      </w:r>
      <w:proofErr w:type="spellStart"/>
      <w:r w:rsidR="00605F5F">
        <w:rPr>
          <w:rFonts w:ascii="Arial" w:hAnsi="Arial" w:cs="Arial"/>
          <w:lang w:eastAsia="cs-CZ"/>
        </w:rPr>
        <w:t>Towers</w:t>
      </w:r>
      <w:proofErr w:type="spellEnd"/>
      <w:r w:rsidR="00605F5F">
        <w:rPr>
          <w:rFonts w:ascii="Arial" w:hAnsi="Arial" w:cs="Arial"/>
          <w:lang w:eastAsia="cs-CZ"/>
        </w:rPr>
        <w:t>, ale i dalších projektů v čele s Horními Měcholupy a Letňany, dosahuje CENTRAL GROUP v letošním roce zatím ne</w:t>
      </w:r>
      <w:r>
        <w:rPr>
          <w:rFonts w:ascii="Arial" w:hAnsi="Arial" w:cs="Arial"/>
          <w:lang w:eastAsia="cs-CZ"/>
        </w:rPr>
        <w:t>jrychlejší prodejnosti a zcela se tak vzdaluje ostatním pražským developerům</w:t>
      </w:r>
      <w:r w:rsidR="00605F5F">
        <w:rPr>
          <w:rFonts w:ascii="Arial" w:hAnsi="Arial" w:cs="Arial"/>
          <w:lang w:eastAsia="cs-CZ"/>
        </w:rPr>
        <w:t xml:space="preserve">. Za první čtvrtletí letošního roku prodala společnost ve svých bytových projektech již 281 bytů. Nejedná se přitom o </w:t>
      </w:r>
      <w:r>
        <w:rPr>
          <w:rFonts w:ascii="Arial" w:hAnsi="Arial" w:cs="Arial"/>
          <w:lang w:eastAsia="cs-CZ"/>
        </w:rPr>
        <w:t xml:space="preserve">podpisy rezervací na </w:t>
      </w:r>
      <w:r w:rsidR="00320B75">
        <w:rPr>
          <w:rFonts w:ascii="Arial" w:hAnsi="Arial" w:cs="Arial"/>
          <w:lang w:eastAsia="cs-CZ"/>
        </w:rPr>
        <w:t>„</w:t>
      </w:r>
      <w:r w:rsidR="00605F5F">
        <w:rPr>
          <w:rFonts w:ascii="Arial" w:hAnsi="Arial" w:cs="Arial"/>
          <w:lang w:eastAsia="cs-CZ"/>
        </w:rPr>
        <w:t>vzdušné zámky</w:t>
      </w:r>
      <w:r w:rsidR="00320B75">
        <w:rPr>
          <w:rFonts w:ascii="Arial" w:hAnsi="Arial" w:cs="Arial"/>
          <w:lang w:eastAsia="cs-CZ"/>
        </w:rPr>
        <w:t>“</w:t>
      </w:r>
      <w:r>
        <w:rPr>
          <w:rFonts w:ascii="Arial" w:hAnsi="Arial" w:cs="Arial"/>
          <w:lang w:eastAsia="cs-CZ"/>
        </w:rPr>
        <w:t xml:space="preserve"> </w:t>
      </w:r>
      <w:r w:rsidR="00605F5F">
        <w:rPr>
          <w:rFonts w:ascii="Arial" w:hAnsi="Arial" w:cs="Arial"/>
          <w:lang w:eastAsia="cs-CZ"/>
        </w:rPr>
        <w:t>s nejasným termínem dokončení,</w:t>
      </w:r>
      <w:r>
        <w:rPr>
          <w:rFonts w:ascii="Arial" w:hAnsi="Arial" w:cs="Arial"/>
          <w:lang w:eastAsia="cs-CZ"/>
        </w:rPr>
        <w:t xml:space="preserve"> které existují jen na papíře a v představách daného developera. Naopak, jde </w:t>
      </w:r>
      <w:r w:rsidR="00605F5F">
        <w:rPr>
          <w:rFonts w:ascii="Arial" w:hAnsi="Arial" w:cs="Arial"/>
          <w:lang w:eastAsia="cs-CZ"/>
        </w:rPr>
        <w:t>výhradně o byty ve výstavbě nebo již dokončené</w:t>
      </w:r>
      <w:r>
        <w:rPr>
          <w:rFonts w:ascii="Arial" w:hAnsi="Arial" w:cs="Arial"/>
          <w:lang w:eastAsia="cs-CZ"/>
        </w:rPr>
        <w:t xml:space="preserve"> a připravené k okamž</w:t>
      </w:r>
      <w:bookmarkStart w:id="0" w:name="_GoBack"/>
      <w:bookmarkEnd w:id="0"/>
      <w:r>
        <w:rPr>
          <w:rFonts w:ascii="Arial" w:hAnsi="Arial" w:cs="Arial"/>
          <w:lang w:eastAsia="cs-CZ"/>
        </w:rPr>
        <w:t>itému nastěhování</w:t>
      </w:r>
      <w:r w:rsidR="00605F5F">
        <w:rPr>
          <w:rFonts w:ascii="Arial" w:hAnsi="Arial" w:cs="Arial"/>
          <w:lang w:eastAsia="cs-CZ"/>
        </w:rPr>
        <w:t>.</w:t>
      </w:r>
    </w:p>
    <w:p w:rsidR="00605F5F" w:rsidRDefault="00605F5F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05F5F" w:rsidRPr="009D40BE" w:rsidRDefault="00605F5F" w:rsidP="00BC548E">
      <w:pPr>
        <w:spacing w:after="0"/>
        <w:contextualSpacing/>
        <w:jc w:val="both"/>
        <w:rPr>
          <w:rFonts w:ascii="Arial" w:hAnsi="Arial" w:cs="Arial"/>
          <w:i/>
          <w:lang w:eastAsia="cs-CZ"/>
        </w:rPr>
      </w:pPr>
      <w:r w:rsidRPr="00605F5F">
        <w:rPr>
          <w:rFonts w:ascii="Arial" w:hAnsi="Arial" w:cs="Arial"/>
          <w:i/>
          <w:lang w:eastAsia="cs-CZ"/>
        </w:rPr>
        <w:t xml:space="preserve">„Prodejní výsledky potvrzují trend posledních zhruba 9 měsíců, kterým je nejen neustálý hlad po cenově dostupných bytech v okrajových lokalitách, ale i návrat části kupujících zpět do centra Prahy. </w:t>
      </w:r>
      <w:r w:rsidR="009D40BE">
        <w:rPr>
          <w:rFonts w:ascii="Arial" w:hAnsi="Arial" w:cs="Arial"/>
          <w:i/>
          <w:lang w:eastAsia="cs-CZ"/>
        </w:rPr>
        <w:t>Nové b</w:t>
      </w:r>
      <w:r w:rsidRPr="00605F5F">
        <w:rPr>
          <w:rFonts w:ascii="Arial" w:hAnsi="Arial" w:cs="Arial"/>
          <w:i/>
          <w:lang w:eastAsia="cs-CZ"/>
        </w:rPr>
        <w:t>ydlení zde tak přestává být výsadou jen pro bohaté</w:t>
      </w:r>
      <w:r w:rsidR="004D230C">
        <w:rPr>
          <w:rFonts w:ascii="Arial" w:hAnsi="Arial" w:cs="Arial"/>
          <w:i/>
          <w:lang w:eastAsia="cs-CZ"/>
        </w:rPr>
        <w:t xml:space="preserve"> a díky přetrvávajícím rekordně nízkým úrokům hypoték si </w:t>
      </w:r>
      <w:r w:rsidR="009D40BE">
        <w:rPr>
          <w:rFonts w:ascii="Arial" w:hAnsi="Arial" w:cs="Arial"/>
          <w:i/>
          <w:lang w:eastAsia="cs-CZ"/>
        </w:rPr>
        <w:t>nový byt</w:t>
      </w:r>
      <w:r w:rsidR="004D230C">
        <w:rPr>
          <w:rFonts w:ascii="Arial" w:hAnsi="Arial" w:cs="Arial"/>
          <w:i/>
          <w:lang w:eastAsia="cs-CZ"/>
        </w:rPr>
        <w:t xml:space="preserve"> v centru může dovolit i domácnost s průměrnými příjmy</w:t>
      </w:r>
      <w:r w:rsidRPr="00605F5F">
        <w:rPr>
          <w:rFonts w:ascii="Arial" w:hAnsi="Arial" w:cs="Arial"/>
          <w:i/>
          <w:lang w:eastAsia="cs-CZ"/>
        </w:rPr>
        <w:t>. Proto je naším cílem uvést ještě v letošním roce na trh několik dalších projektů v širším centru města,“</w:t>
      </w:r>
      <w:r>
        <w:rPr>
          <w:rFonts w:ascii="Arial" w:hAnsi="Arial" w:cs="Arial"/>
          <w:lang w:eastAsia="cs-CZ"/>
        </w:rPr>
        <w:t xml:space="preserve"> vysvětluje Dušan Kunovský.</w:t>
      </w:r>
    </w:p>
    <w:p w:rsidR="00605F5F" w:rsidRDefault="00605F5F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605F5F" w:rsidRPr="0000781F" w:rsidRDefault="00605F5F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>
        <w:rPr>
          <w:rFonts w:ascii="Arial" w:hAnsi="Arial" w:cs="Arial"/>
          <w:lang w:eastAsia="cs-CZ"/>
        </w:rPr>
        <w:t xml:space="preserve">Již na podzim proto CENTRAL GROUP zařadí do své nabídky úplně nové projekty </w:t>
      </w:r>
      <w:r w:rsidR="00320B75">
        <w:rPr>
          <w:rFonts w:ascii="Arial" w:hAnsi="Arial" w:cs="Arial"/>
          <w:lang w:eastAsia="cs-CZ"/>
        </w:rPr>
        <w:t xml:space="preserve">se stovkami bytů </w:t>
      </w:r>
      <w:r>
        <w:rPr>
          <w:rFonts w:ascii="Arial" w:hAnsi="Arial" w:cs="Arial"/>
          <w:lang w:eastAsia="cs-CZ"/>
        </w:rPr>
        <w:t xml:space="preserve">například </w:t>
      </w:r>
      <w:r w:rsidR="009D40BE">
        <w:rPr>
          <w:rFonts w:ascii="Arial" w:hAnsi="Arial" w:cs="Arial"/>
          <w:lang w:eastAsia="cs-CZ"/>
        </w:rPr>
        <w:t>na</w:t>
      </w:r>
      <w:r>
        <w:rPr>
          <w:rFonts w:ascii="Arial" w:hAnsi="Arial" w:cs="Arial"/>
          <w:lang w:eastAsia="cs-CZ"/>
        </w:rPr>
        <w:t xml:space="preserve"> Břevnově, </w:t>
      </w:r>
      <w:r w:rsidR="009D40BE">
        <w:rPr>
          <w:rFonts w:ascii="Arial" w:hAnsi="Arial" w:cs="Arial"/>
          <w:lang w:eastAsia="cs-CZ"/>
        </w:rPr>
        <w:t xml:space="preserve">v </w:t>
      </w:r>
      <w:r>
        <w:rPr>
          <w:rFonts w:ascii="Arial" w:hAnsi="Arial" w:cs="Arial"/>
          <w:lang w:eastAsia="cs-CZ"/>
        </w:rPr>
        <w:t>Holešovicích nebo na Smíchově.</w:t>
      </w:r>
    </w:p>
    <w:p w:rsidR="00BC548E" w:rsidRDefault="00BC548E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B71542" w:rsidRPr="009D40BE" w:rsidRDefault="00B71542" w:rsidP="00BC548E">
      <w:pPr>
        <w:spacing w:after="0"/>
        <w:contextualSpacing/>
        <w:jc w:val="both"/>
        <w:rPr>
          <w:rFonts w:ascii="Arial" w:hAnsi="Arial" w:cs="Arial"/>
          <w:b/>
          <w:lang w:eastAsia="cs-CZ"/>
        </w:rPr>
      </w:pPr>
      <w:r w:rsidRPr="009D40BE">
        <w:rPr>
          <w:rFonts w:ascii="Arial" w:hAnsi="Arial" w:cs="Arial"/>
          <w:b/>
          <w:lang w:eastAsia="cs-CZ"/>
        </w:rPr>
        <w:t xml:space="preserve">Residence Garden </w:t>
      </w:r>
      <w:proofErr w:type="spellStart"/>
      <w:r w:rsidRPr="009D40BE">
        <w:rPr>
          <w:rFonts w:ascii="Arial" w:hAnsi="Arial" w:cs="Arial"/>
          <w:b/>
          <w:lang w:eastAsia="cs-CZ"/>
        </w:rPr>
        <w:t>Towers</w:t>
      </w:r>
      <w:proofErr w:type="spellEnd"/>
      <w:r w:rsidRPr="009D40BE">
        <w:rPr>
          <w:rFonts w:ascii="Arial" w:hAnsi="Arial" w:cs="Arial"/>
          <w:b/>
          <w:lang w:eastAsia="cs-CZ"/>
        </w:rPr>
        <w:t xml:space="preserve">: </w:t>
      </w:r>
      <w:r w:rsidR="00C87246" w:rsidRPr="009D40BE">
        <w:rPr>
          <w:rFonts w:ascii="Arial" w:hAnsi="Arial" w:cs="Arial"/>
          <w:b/>
          <w:lang w:eastAsia="cs-CZ"/>
        </w:rPr>
        <w:t>Luxusní bydlení</w:t>
      </w:r>
      <w:r w:rsidR="00605F5F" w:rsidRPr="009D40BE">
        <w:rPr>
          <w:rFonts w:ascii="Arial" w:hAnsi="Arial" w:cs="Arial"/>
          <w:b/>
          <w:lang w:eastAsia="cs-CZ"/>
        </w:rPr>
        <w:t xml:space="preserve"> a</w:t>
      </w:r>
      <w:r w:rsidR="00C87246" w:rsidRPr="009D40BE">
        <w:rPr>
          <w:rFonts w:ascii="Arial" w:hAnsi="Arial" w:cs="Arial"/>
          <w:b/>
          <w:lang w:eastAsia="cs-CZ"/>
        </w:rPr>
        <w:t xml:space="preserve"> služby pro rezidenty </w:t>
      </w:r>
      <w:r w:rsidR="00605F5F" w:rsidRPr="009D40BE">
        <w:rPr>
          <w:rFonts w:ascii="Arial" w:hAnsi="Arial" w:cs="Arial"/>
          <w:b/>
          <w:lang w:eastAsia="cs-CZ"/>
        </w:rPr>
        <w:t>z</w:t>
      </w:r>
      <w:r w:rsidR="00C87246" w:rsidRPr="009D40BE">
        <w:rPr>
          <w:rFonts w:ascii="Arial" w:hAnsi="Arial" w:cs="Arial"/>
          <w:b/>
          <w:lang w:eastAsia="cs-CZ"/>
        </w:rPr>
        <w:t>a dostupn</w:t>
      </w:r>
      <w:r w:rsidR="00605F5F" w:rsidRPr="009D40BE">
        <w:rPr>
          <w:rFonts w:ascii="Arial" w:hAnsi="Arial" w:cs="Arial"/>
          <w:b/>
          <w:lang w:eastAsia="cs-CZ"/>
        </w:rPr>
        <w:t>é</w:t>
      </w:r>
      <w:r w:rsidR="00C87246" w:rsidRPr="009D40BE">
        <w:rPr>
          <w:rFonts w:ascii="Arial" w:hAnsi="Arial" w:cs="Arial"/>
          <w:b/>
          <w:lang w:eastAsia="cs-CZ"/>
        </w:rPr>
        <w:t xml:space="preserve"> cen</w:t>
      </w:r>
      <w:r w:rsidR="00605F5F" w:rsidRPr="009D40BE">
        <w:rPr>
          <w:rFonts w:ascii="Arial" w:hAnsi="Arial" w:cs="Arial"/>
          <w:b/>
          <w:lang w:eastAsia="cs-CZ"/>
        </w:rPr>
        <w:t>y</w:t>
      </w:r>
      <w:r w:rsidR="00C87246" w:rsidRPr="009D40BE">
        <w:rPr>
          <w:rFonts w:ascii="Arial" w:hAnsi="Arial" w:cs="Arial"/>
          <w:b/>
          <w:lang w:eastAsia="cs-CZ"/>
        </w:rPr>
        <w:t xml:space="preserve"> </w:t>
      </w:r>
    </w:p>
    <w:p w:rsidR="00B71542" w:rsidRPr="009D40BE" w:rsidRDefault="00B71542" w:rsidP="00BC548E">
      <w:pPr>
        <w:spacing w:after="0"/>
        <w:contextualSpacing/>
        <w:jc w:val="both"/>
        <w:rPr>
          <w:rFonts w:ascii="Arial" w:hAnsi="Arial" w:cs="Arial"/>
          <w:sz w:val="4"/>
          <w:szCs w:val="4"/>
          <w:lang w:eastAsia="cs-CZ"/>
        </w:rPr>
      </w:pPr>
    </w:p>
    <w:p w:rsidR="00BC548E" w:rsidRPr="0000781F" w:rsidRDefault="00BC548E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00781F">
        <w:rPr>
          <w:rFonts w:ascii="Arial" w:hAnsi="Arial" w:cs="Arial"/>
          <w:lang w:eastAsia="cs-CZ"/>
        </w:rPr>
        <w:t xml:space="preserve">Projekt Residence Garden </w:t>
      </w:r>
      <w:proofErr w:type="spellStart"/>
      <w:r w:rsidRPr="0000781F">
        <w:rPr>
          <w:rFonts w:ascii="Arial" w:hAnsi="Arial" w:cs="Arial"/>
          <w:lang w:eastAsia="cs-CZ"/>
        </w:rPr>
        <w:t>Towers</w:t>
      </w:r>
      <w:proofErr w:type="spellEnd"/>
      <w:r w:rsidRPr="0000781F">
        <w:rPr>
          <w:rFonts w:ascii="Arial" w:hAnsi="Arial" w:cs="Arial"/>
          <w:lang w:eastAsia="cs-CZ"/>
        </w:rPr>
        <w:t xml:space="preserve"> nabízí luxusní bydlení v centru Prahy za dostupné ceny. Nachází se přímo naproti parku Parukářka, v kompletně občansky vybavené lokalitě se spoustou zeleně v okolí domu a s nádherným výhledem na Pražský hrad z mnoha bytů. Dopravní dostupnost centra Prahy je jen 8 minut tramvají na Václavské náměstí, v docházkové vzdálenosti se nachází stanice metra a obchodní a zábavní centrum Atrium Flora. </w:t>
      </w:r>
    </w:p>
    <w:p w:rsidR="00BC548E" w:rsidRPr="0000781F" w:rsidRDefault="00BC548E" w:rsidP="00BC548E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E26B83" w:rsidRDefault="00E26B83" w:rsidP="00E26B83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00781F">
        <w:rPr>
          <w:rFonts w:ascii="Arial" w:hAnsi="Arial" w:cs="Arial"/>
          <w:lang w:eastAsia="cs-CZ"/>
        </w:rPr>
        <w:t>Nejen cenami bytů</w:t>
      </w:r>
      <w:r>
        <w:rPr>
          <w:rFonts w:ascii="Arial" w:hAnsi="Arial" w:cs="Arial"/>
          <w:lang w:eastAsia="cs-CZ"/>
        </w:rPr>
        <w:t xml:space="preserve"> a vynikající dopravní dostupností</w:t>
      </w:r>
      <w:r w:rsidRPr="0000781F">
        <w:rPr>
          <w:rFonts w:ascii="Arial" w:hAnsi="Arial" w:cs="Arial"/>
          <w:lang w:eastAsia="cs-CZ"/>
        </w:rPr>
        <w:t xml:space="preserve"> je tento projekt unikátní. Současné konvenční nabídce na trhu se vymyká i novým přístupem k bydlení s důrazem na komfort a bezpečí. Všichni obyvatelé domu budou moci využívat služeb centrální recepce, která jim bude nonstop k dispozici a zajistí i dohled nad bezpečností prostřednictvím kamerového systému. Co je však důležité, tento nadstandardní servis s akcentem na bezpečnost nebude vůbec drahý. </w:t>
      </w:r>
      <w:r>
        <w:rPr>
          <w:rFonts w:ascii="Arial" w:hAnsi="Arial" w:cs="Arial"/>
          <w:lang w:eastAsia="cs-CZ"/>
        </w:rPr>
        <w:t>Například u</w:t>
      </w:r>
      <w:r w:rsidRPr="0000781F">
        <w:rPr>
          <w:rFonts w:ascii="Arial" w:hAnsi="Arial" w:cs="Arial"/>
          <w:lang w:eastAsia="cs-CZ"/>
        </w:rPr>
        <w:t xml:space="preserve"> </w:t>
      </w:r>
      <w:r w:rsidR="004D230C">
        <w:rPr>
          <w:rFonts w:ascii="Arial" w:hAnsi="Arial" w:cs="Arial"/>
          <w:lang w:eastAsia="cs-CZ"/>
        </w:rPr>
        <w:t>jedno a dvoupokojových bytů</w:t>
      </w:r>
      <w:r w:rsidRPr="0000781F">
        <w:rPr>
          <w:rFonts w:ascii="Arial" w:hAnsi="Arial" w:cs="Arial"/>
          <w:lang w:eastAsia="cs-CZ"/>
        </w:rPr>
        <w:t xml:space="preserve"> se </w:t>
      </w:r>
      <w:r w:rsidR="004D230C">
        <w:rPr>
          <w:rFonts w:ascii="Arial" w:hAnsi="Arial" w:cs="Arial"/>
          <w:lang w:eastAsia="cs-CZ"/>
        </w:rPr>
        <w:t xml:space="preserve">výše poplatků </w:t>
      </w:r>
      <w:r w:rsidR="009D40BE">
        <w:rPr>
          <w:rFonts w:ascii="Arial" w:hAnsi="Arial" w:cs="Arial"/>
          <w:lang w:eastAsia="cs-CZ"/>
        </w:rPr>
        <w:t xml:space="preserve">za služby recepce </w:t>
      </w:r>
      <w:r w:rsidRPr="0000781F">
        <w:rPr>
          <w:rFonts w:ascii="Arial" w:hAnsi="Arial" w:cs="Arial"/>
          <w:lang w:eastAsia="cs-CZ"/>
        </w:rPr>
        <w:t>bude pohybova</w:t>
      </w:r>
      <w:r>
        <w:rPr>
          <w:rFonts w:ascii="Arial" w:hAnsi="Arial" w:cs="Arial"/>
          <w:lang w:eastAsia="cs-CZ"/>
        </w:rPr>
        <w:t xml:space="preserve">t jen okolo 200-350 Kč </w:t>
      </w:r>
      <w:r w:rsidR="004D230C">
        <w:rPr>
          <w:rFonts w:ascii="Arial" w:hAnsi="Arial" w:cs="Arial"/>
          <w:lang w:eastAsia="cs-CZ"/>
        </w:rPr>
        <w:t xml:space="preserve">za </w:t>
      </w:r>
      <w:r>
        <w:rPr>
          <w:rFonts w:ascii="Arial" w:hAnsi="Arial" w:cs="Arial"/>
          <w:lang w:eastAsia="cs-CZ"/>
        </w:rPr>
        <w:t>měsí</w:t>
      </w:r>
      <w:r w:rsidR="004D230C">
        <w:rPr>
          <w:rFonts w:ascii="Arial" w:hAnsi="Arial" w:cs="Arial"/>
          <w:lang w:eastAsia="cs-CZ"/>
        </w:rPr>
        <w:t xml:space="preserve">c </w:t>
      </w:r>
      <w:r w:rsidRPr="0000781F">
        <w:rPr>
          <w:rFonts w:ascii="Arial" w:hAnsi="Arial" w:cs="Arial"/>
          <w:lang w:eastAsia="cs-CZ"/>
        </w:rPr>
        <w:t>včetně DPH</w:t>
      </w:r>
      <w:r>
        <w:rPr>
          <w:rFonts w:ascii="Arial" w:hAnsi="Arial" w:cs="Arial"/>
          <w:lang w:eastAsia="cs-CZ"/>
        </w:rPr>
        <w:t xml:space="preserve">. Naopak o úsporu na provozních nákladech na bydlení se postará </w:t>
      </w:r>
      <w:r w:rsidR="004D230C">
        <w:rPr>
          <w:rFonts w:ascii="Arial" w:hAnsi="Arial" w:cs="Arial"/>
          <w:lang w:eastAsia="cs-CZ"/>
        </w:rPr>
        <w:t xml:space="preserve">úsporná </w:t>
      </w:r>
      <w:r>
        <w:rPr>
          <w:rFonts w:ascii="Arial" w:hAnsi="Arial" w:cs="Arial"/>
          <w:lang w:eastAsia="cs-CZ"/>
        </w:rPr>
        <w:t>t</w:t>
      </w:r>
      <w:r w:rsidRPr="0000781F">
        <w:rPr>
          <w:rFonts w:ascii="Arial" w:hAnsi="Arial" w:cs="Arial"/>
          <w:lang w:eastAsia="cs-CZ"/>
        </w:rPr>
        <w:t>řída energetické náročnosti budovy B</w:t>
      </w:r>
      <w:r>
        <w:rPr>
          <w:rFonts w:ascii="Arial" w:hAnsi="Arial" w:cs="Arial"/>
          <w:lang w:eastAsia="cs-CZ"/>
        </w:rPr>
        <w:t xml:space="preserve">, v níž je </w:t>
      </w:r>
      <w:r w:rsidR="004D230C">
        <w:rPr>
          <w:rFonts w:ascii="Arial" w:hAnsi="Arial" w:cs="Arial"/>
          <w:lang w:eastAsia="cs-CZ"/>
        </w:rPr>
        <w:t xml:space="preserve">celý </w:t>
      </w:r>
      <w:r>
        <w:rPr>
          <w:rFonts w:ascii="Arial" w:hAnsi="Arial" w:cs="Arial"/>
          <w:lang w:eastAsia="cs-CZ"/>
        </w:rPr>
        <w:t xml:space="preserve">projekt realizován. </w:t>
      </w:r>
    </w:p>
    <w:p w:rsidR="00E26B83" w:rsidRPr="0000781F" w:rsidRDefault="00E26B83" w:rsidP="00E26B83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4D230C" w:rsidRDefault="00E26B83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  <w:r w:rsidRPr="0000781F">
        <w:rPr>
          <w:rFonts w:ascii="Arial" w:hAnsi="Arial" w:cs="Arial"/>
          <w:lang w:eastAsia="cs-CZ"/>
        </w:rPr>
        <w:t>Výhradně rezidenti</w:t>
      </w:r>
      <w:r>
        <w:rPr>
          <w:rFonts w:ascii="Arial" w:hAnsi="Arial" w:cs="Arial"/>
          <w:lang w:eastAsia="cs-CZ"/>
        </w:rPr>
        <w:t xml:space="preserve"> pak</w:t>
      </w:r>
      <w:r w:rsidRPr="0000781F">
        <w:rPr>
          <w:rFonts w:ascii="Arial" w:hAnsi="Arial" w:cs="Arial"/>
          <w:lang w:eastAsia="cs-CZ"/>
        </w:rPr>
        <w:t xml:space="preserve"> budou moci využívat vnitřní park v atriu a unikátní střešní zahrady s lavičkami a pergolami, které skvěle poslouží k relaxaci v zeleni. Právě podle tohoto unikátního systému střešních zahrad dostal projekt své jméno – Residence Garden </w:t>
      </w:r>
      <w:proofErr w:type="spellStart"/>
      <w:r w:rsidRPr="0000781F">
        <w:rPr>
          <w:rFonts w:ascii="Arial" w:hAnsi="Arial" w:cs="Arial"/>
          <w:lang w:eastAsia="cs-CZ"/>
        </w:rPr>
        <w:t>Towers</w:t>
      </w:r>
      <w:proofErr w:type="spellEnd"/>
      <w:r w:rsidRPr="0000781F">
        <w:rPr>
          <w:rFonts w:ascii="Arial" w:hAnsi="Arial" w:cs="Arial"/>
          <w:lang w:eastAsia="cs-CZ"/>
        </w:rPr>
        <w:t>.</w:t>
      </w:r>
    </w:p>
    <w:p w:rsidR="009D40BE" w:rsidRDefault="009D40B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D40BE" w:rsidRDefault="009D40B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9D40BE" w:rsidRPr="0000781F" w:rsidRDefault="009D40BE" w:rsidP="00651991">
      <w:pPr>
        <w:spacing w:after="0"/>
        <w:contextualSpacing/>
        <w:jc w:val="both"/>
        <w:rPr>
          <w:rFonts w:ascii="Arial" w:hAnsi="Arial" w:cs="Arial"/>
          <w:lang w:eastAsia="cs-CZ"/>
        </w:rPr>
      </w:pPr>
    </w:p>
    <w:p w:rsidR="002A1D9E" w:rsidRDefault="002A1D9E" w:rsidP="00516528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036B56" w:rsidRPr="00612F63" w:rsidRDefault="00BB55B5" w:rsidP="00612F63">
      <w:pPr>
        <w:pBdr>
          <w:top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Pro více informací 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nás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můžete 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kontakt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ovat</w:t>
      </w:r>
      <w:r w:rsidR="00BE0CE4"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na e-mail: </w:t>
      </w:r>
      <w:hyperlink r:id="rId7" w:history="1">
        <w:r w:rsidR="00BE0CE4" w:rsidRPr="00BE0CE4">
          <w:rPr>
            <w:rStyle w:val="Hypertextovodkaz"/>
            <w:rFonts w:ascii="Arial" w:hAnsi="Arial" w:cs="Arial"/>
            <w:sz w:val="16"/>
            <w:szCs w:val="16"/>
            <w:lang w:eastAsia="cs-CZ"/>
          </w:rPr>
          <w:t>media@central-group.cz</w:t>
        </w:r>
      </w:hyperlink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nebo telefonicky: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Milan Jankovský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DE60AE">
        <w:rPr>
          <w:rFonts w:ascii="Arial" w:hAnsi="Arial" w:cs="Arial"/>
          <w:color w:val="000000"/>
          <w:sz w:val="16"/>
          <w:szCs w:val="16"/>
          <w:lang w:eastAsia="cs-CZ"/>
        </w:rPr>
        <w:t>–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924562">
        <w:rPr>
          <w:rFonts w:ascii="Arial" w:hAnsi="Arial" w:cs="Arial"/>
          <w:color w:val="000000"/>
          <w:sz w:val="16"/>
          <w:szCs w:val="16"/>
          <w:lang w:eastAsia="cs-CZ"/>
        </w:rPr>
        <w:t xml:space="preserve">tiskový mluvčí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(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+420 602 124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> 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>696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), </w:t>
      </w:r>
      <w:r w:rsidR="00582D61">
        <w:rPr>
          <w:rFonts w:ascii="Arial" w:hAnsi="Arial" w:cs="Arial"/>
          <w:color w:val="000000"/>
          <w:sz w:val="16"/>
          <w:szCs w:val="16"/>
          <w:lang w:eastAsia="cs-CZ"/>
        </w:rPr>
        <w:t>který může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také 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zprostředkovat jednání 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s vedoucími pracovníky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CENTRA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>L</w:t>
      </w:r>
      <w:r w:rsid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GROUP</w:t>
      </w:r>
      <w:r w:rsidR="00ED1CF5">
        <w:rPr>
          <w:rFonts w:ascii="Arial" w:hAnsi="Arial" w:cs="Arial"/>
          <w:color w:val="000000"/>
          <w:sz w:val="16"/>
          <w:szCs w:val="16"/>
          <w:lang w:eastAsia="cs-CZ"/>
        </w:rPr>
        <w:t xml:space="preserve"> nebo jejich vyjádření.</w:t>
      </w:r>
      <w:r w:rsidRPr="00BE0CE4">
        <w:rPr>
          <w:rFonts w:ascii="Arial" w:hAnsi="Arial" w:cs="Arial"/>
          <w:color w:val="000000"/>
          <w:sz w:val="16"/>
          <w:szCs w:val="16"/>
          <w:lang w:eastAsia="cs-CZ"/>
        </w:rPr>
        <w:t xml:space="preserve"> </w:t>
      </w:r>
      <w:r w:rsidR="00036B56" w:rsidRPr="007A53B0">
        <w:rPr>
          <w:rFonts w:ascii="Arial" w:hAnsi="Arial" w:cs="Arial"/>
          <w:sz w:val="16"/>
          <w:szCs w:val="16"/>
          <w:lang w:eastAsia="cs-CZ"/>
        </w:rPr>
        <w:t>Podrobné informace o společnosti CENTRAL GROUP a její nabídce naleznete na </w:t>
      </w:r>
      <w:hyperlink r:id="rId8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www.central-group.cz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, kde je také sekce </w:t>
      </w:r>
      <w:hyperlink r:id="rId9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Pro média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 xml:space="preserve"> a sekce </w:t>
      </w:r>
      <w:hyperlink r:id="rId10" w:history="1">
        <w:r w:rsidR="00036B56" w:rsidRPr="007A53B0">
          <w:rPr>
            <w:rStyle w:val="Hypertextovodkaz"/>
            <w:rFonts w:ascii="Arial" w:hAnsi="Arial" w:cs="Arial"/>
            <w:color w:val="auto"/>
            <w:sz w:val="16"/>
            <w:szCs w:val="16"/>
            <w:lang w:eastAsia="cs-CZ"/>
          </w:rPr>
          <w:t>12 důvodů pro CENTRAL GROUP</w:t>
        </w:r>
      </w:hyperlink>
      <w:r w:rsidR="00036B56" w:rsidRPr="007A53B0">
        <w:rPr>
          <w:rFonts w:ascii="Arial" w:hAnsi="Arial" w:cs="Arial"/>
          <w:sz w:val="16"/>
          <w:szCs w:val="16"/>
          <w:lang w:eastAsia="cs-CZ"/>
        </w:rPr>
        <w:t>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DE60AE" w:rsidRDefault="00036B56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CENTRAL GROUP je jednoznačně největším rezidenč</w:t>
      </w:r>
      <w:r w:rsidR="00582D61">
        <w:rPr>
          <w:rFonts w:ascii="Arial" w:hAnsi="Arial" w:cs="Arial"/>
          <w:sz w:val="16"/>
          <w:szCs w:val="16"/>
          <w:lang w:eastAsia="cs-CZ"/>
        </w:rPr>
        <w:t>ním developerem a investorem v Č</w:t>
      </w:r>
      <w:r>
        <w:rPr>
          <w:rFonts w:ascii="Arial" w:hAnsi="Arial" w:cs="Arial"/>
          <w:sz w:val="16"/>
          <w:szCs w:val="16"/>
          <w:lang w:eastAsia="cs-CZ"/>
        </w:rPr>
        <w:t xml:space="preserve">eské republice. </w:t>
      </w:r>
      <w:r w:rsidR="00DE60AE" w:rsidRPr="00DE60AE">
        <w:rPr>
          <w:rFonts w:ascii="Arial" w:hAnsi="Arial" w:cs="Arial"/>
          <w:sz w:val="16"/>
          <w:szCs w:val="16"/>
          <w:lang w:eastAsia="cs-CZ"/>
        </w:rPr>
        <w:t>Potvrzuje to i statistika prestižního mezinárodního magazínu CIJ (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Construction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&amp;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Investment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 </w:t>
      </w:r>
      <w:proofErr w:type="spellStart"/>
      <w:r w:rsidR="00DE60AE" w:rsidRPr="00DE60AE">
        <w:rPr>
          <w:rFonts w:ascii="Arial" w:hAnsi="Arial" w:cs="Arial"/>
          <w:sz w:val="16"/>
          <w:szCs w:val="16"/>
          <w:lang w:eastAsia="cs-CZ"/>
        </w:rPr>
        <w:t>Journal</w:t>
      </w:r>
      <w:proofErr w:type="spellEnd"/>
      <w:r w:rsidR="00DE60AE" w:rsidRPr="00DE60AE">
        <w:rPr>
          <w:rFonts w:ascii="Arial" w:hAnsi="Arial" w:cs="Arial"/>
          <w:sz w:val="16"/>
          <w:szCs w:val="16"/>
          <w:lang w:eastAsia="cs-CZ"/>
        </w:rPr>
        <w:t xml:space="preserve">), který firmu zařadil mezi desítku největších rezidenčních developerů ve střední a východní Evropě. </w:t>
      </w:r>
      <w:r w:rsidR="00AE4F7C">
        <w:rPr>
          <w:rFonts w:ascii="Arial" w:hAnsi="Arial" w:cs="Arial"/>
          <w:sz w:val="16"/>
          <w:szCs w:val="16"/>
          <w:lang w:eastAsia="cs-CZ"/>
        </w:rPr>
        <w:t>Za 2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 let svého působení firma </w:t>
      </w:r>
      <w:r w:rsidR="009E60FC">
        <w:rPr>
          <w:rFonts w:ascii="Arial" w:hAnsi="Arial" w:cs="Arial"/>
          <w:sz w:val="16"/>
          <w:szCs w:val="16"/>
          <w:lang w:eastAsia="cs-CZ"/>
        </w:rPr>
        <w:t>dokončila již 13</w:t>
      </w:r>
      <w:r w:rsidR="00C828CD">
        <w:rPr>
          <w:rFonts w:ascii="Arial" w:hAnsi="Arial" w:cs="Arial"/>
          <w:sz w:val="16"/>
          <w:szCs w:val="16"/>
          <w:lang w:eastAsia="cs-CZ"/>
        </w:rPr>
        <w:t>5</w:t>
      </w:r>
      <w:r w:rsidR="009E60FC">
        <w:rPr>
          <w:rFonts w:ascii="Arial" w:hAnsi="Arial" w:cs="Arial"/>
          <w:sz w:val="16"/>
          <w:szCs w:val="16"/>
          <w:lang w:eastAsia="cs-CZ"/>
        </w:rPr>
        <w:t xml:space="preserve"> rezidenčních projektů </w:t>
      </w:r>
      <w:r w:rsidR="00AE4F7C">
        <w:rPr>
          <w:rFonts w:ascii="Arial" w:hAnsi="Arial" w:cs="Arial"/>
          <w:sz w:val="16"/>
          <w:szCs w:val="16"/>
          <w:lang w:eastAsia="cs-CZ"/>
        </w:rPr>
        <w:t>a prodala více než 1</w:t>
      </w:r>
      <w:r w:rsidR="00C828CD">
        <w:rPr>
          <w:rFonts w:ascii="Arial" w:hAnsi="Arial" w:cs="Arial"/>
          <w:sz w:val="16"/>
          <w:szCs w:val="16"/>
          <w:lang w:eastAsia="cs-CZ"/>
        </w:rPr>
        <w:t>1</w:t>
      </w:r>
      <w:r w:rsidR="00AE4F7C">
        <w:rPr>
          <w:rFonts w:ascii="Arial" w:hAnsi="Arial" w:cs="Arial"/>
          <w:sz w:val="16"/>
          <w:szCs w:val="16"/>
          <w:lang w:eastAsia="cs-CZ"/>
        </w:rPr>
        <w:t xml:space="preserve">.000 nových bytů, domů a parcel. </w:t>
      </w:r>
      <w:r>
        <w:rPr>
          <w:rFonts w:ascii="Arial" w:hAnsi="Arial" w:cs="Arial"/>
          <w:sz w:val="16"/>
          <w:szCs w:val="16"/>
          <w:lang w:eastAsia="cs-CZ"/>
        </w:rPr>
        <w:t>Na všechny své byty a rodinné domy poskytuje Garanci nejlepší ceny. To znamená, že pokud někdo najde srovnatelnou nemovitost s lepší cenou oproti nabídce CENTRAL GROUP, firma cenu dorovná a ještě přidá bonus ve výši 100.000 Kč.</w:t>
      </w:r>
    </w:p>
    <w:p w:rsidR="00036B56" w:rsidRDefault="00DE60AE" w:rsidP="00036B56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 xml:space="preserve"> </w:t>
      </w:r>
      <w:r w:rsidR="00036B56">
        <w:rPr>
          <w:rFonts w:ascii="Arial" w:hAnsi="Arial" w:cs="Arial"/>
          <w:sz w:val="16"/>
          <w:szCs w:val="16"/>
          <w:lang w:eastAsia="cs-CZ"/>
        </w:rPr>
        <w:t xml:space="preserve">  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  <w:lang w:eastAsia="cs-CZ"/>
        </w:rPr>
        <w:t>Společnost dlouhodobě vykazuje stabilní zisk, rostoucí podíl na trhu a pro svou činnost nepotřebuje žádný bankovní úvěr. Za dobu svého působení koncern CENTRAL GROUP uhradil českému státu jen na přímých daních již více než 1</w:t>
      </w:r>
      <w:r>
        <w:rPr>
          <w:rFonts w:ascii="Arial" w:hAnsi="Arial" w:cs="Arial"/>
          <w:b/>
          <w:sz w:val="16"/>
          <w:szCs w:val="16"/>
          <w:lang w:eastAsia="cs-CZ"/>
        </w:rPr>
        <w:t>,</w:t>
      </w:r>
      <w:r w:rsidR="00C828CD">
        <w:rPr>
          <w:rFonts w:ascii="Arial" w:hAnsi="Arial" w:cs="Arial"/>
          <w:sz w:val="16"/>
          <w:szCs w:val="16"/>
          <w:lang w:eastAsia="cs-CZ"/>
        </w:rPr>
        <w:t>7</w:t>
      </w:r>
      <w:r>
        <w:rPr>
          <w:rFonts w:ascii="Arial" w:hAnsi="Arial" w:cs="Arial"/>
          <w:sz w:val="16"/>
          <w:szCs w:val="16"/>
          <w:lang w:eastAsia="cs-CZ"/>
        </w:rPr>
        <w:t xml:space="preserve"> miliardy korun. </w:t>
      </w:r>
      <w:r>
        <w:rPr>
          <w:rFonts w:ascii="Arial" w:hAnsi="Arial" w:cs="Arial"/>
          <w:color w:val="000000"/>
          <w:sz w:val="16"/>
          <w:szCs w:val="16"/>
          <w:lang w:eastAsia="cs-CZ"/>
        </w:rPr>
        <w:t>Významné prostředky věnuje společnost také na obecně prospěšné účely (například na výsadbu zeleně nebo na realizaci veřejných komunikací a inženýrských sítí pro městské části a obce v mnoha desítkách milionů Kč ročně) a také na charitativní činnost (například Nadačnímu fondu pro zdraví dětí zřízenému ve prospěch Ústavu pro péči o matku a dítě v Praze 4 – Podolí).</w:t>
      </w:r>
    </w:p>
    <w:p w:rsidR="00036B56" w:rsidRDefault="00036B56" w:rsidP="00036B5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Arial" w:hAnsi="Arial" w:cs="Arial"/>
          <w:color w:val="000000"/>
          <w:sz w:val="16"/>
          <w:szCs w:val="16"/>
          <w:lang w:eastAsia="cs-CZ"/>
        </w:rPr>
      </w:pPr>
    </w:p>
    <w:p w:rsidR="00101297" w:rsidRPr="00136B59" w:rsidRDefault="00036B56" w:rsidP="00136B59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cs-CZ"/>
        </w:rPr>
      </w:pPr>
      <w:r>
        <w:rPr>
          <w:rFonts w:ascii="Arial" w:hAnsi="Arial" w:cs="Arial"/>
          <w:sz w:val="16"/>
          <w:szCs w:val="16"/>
        </w:rPr>
        <w:t xml:space="preserve">CENTRAL GROUP je nejen největším českým prodejcem nových bytů a domů, ale také nejaktivnějším investorem v rámci akvizic nových pozemků pro rezidenční výstavbu. V současné době má nakoupené a připravené pozemky pro více </w:t>
      </w:r>
      <w:r w:rsidR="00B00ADD">
        <w:rPr>
          <w:rFonts w:ascii="Arial" w:hAnsi="Arial" w:cs="Arial"/>
          <w:sz w:val="16"/>
          <w:szCs w:val="16"/>
        </w:rPr>
        <w:t>než</w:t>
      </w:r>
      <w:r w:rsidR="00B00ADD" w:rsidRPr="00DE60AE">
        <w:rPr>
          <w:rFonts w:ascii="Arial" w:hAnsi="Arial" w:cs="Arial"/>
          <w:sz w:val="16"/>
          <w:szCs w:val="16"/>
        </w:rPr>
        <w:t xml:space="preserve"> 1</w:t>
      </w:r>
      <w:r w:rsidR="005A33B1">
        <w:rPr>
          <w:rFonts w:ascii="Arial" w:hAnsi="Arial" w:cs="Arial"/>
          <w:sz w:val="16"/>
          <w:szCs w:val="16"/>
        </w:rPr>
        <w:t>4</w:t>
      </w:r>
      <w:r w:rsidR="00D6582D" w:rsidRPr="00DE60AE">
        <w:rPr>
          <w:rFonts w:ascii="Arial" w:hAnsi="Arial" w:cs="Arial"/>
          <w:sz w:val="16"/>
          <w:szCs w:val="16"/>
        </w:rPr>
        <w:t xml:space="preserve">.000 </w:t>
      </w:r>
      <w:r w:rsidR="00D6582D">
        <w:rPr>
          <w:rFonts w:ascii="Arial" w:hAnsi="Arial" w:cs="Arial"/>
          <w:sz w:val="16"/>
          <w:szCs w:val="16"/>
        </w:rPr>
        <w:t xml:space="preserve">nových bytů </w:t>
      </w:r>
      <w:r>
        <w:rPr>
          <w:rFonts w:ascii="Arial" w:hAnsi="Arial" w:cs="Arial"/>
          <w:sz w:val="16"/>
          <w:szCs w:val="16"/>
        </w:rPr>
        <w:t xml:space="preserve">a rodinných domů. Ty plánuje zařadit do prodeje v průběhu příštích </w:t>
      </w:r>
      <w:r w:rsidR="00B00ADD" w:rsidRPr="00DE60AE">
        <w:rPr>
          <w:rFonts w:ascii="Arial" w:hAnsi="Arial" w:cs="Arial"/>
          <w:sz w:val="16"/>
          <w:szCs w:val="16"/>
        </w:rPr>
        <w:t>osmi</w:t>
      </w:r>
      <w:r w:rsidRPr="00DE60A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let. CENTRAL GROUP nadále intenzivně hledá </w:t>
      </w:r>
      <w:r w:rsidR="00AE4F7C">
        <w:rPr>
          <w:rFonts w:ascii="Arial" w:hAnsi="Arial" w:cs="Arial"/>
          <w:sz w:val="16"/>
          <w:szCs w:val="16"/>
        </w:rPr>
        <w:t xml:space="preserve">a nakupuje </w:t>
      </w:r>
      <w:r>
        <w:rPr>
          <w:rFonts w:ascii="Arial" w:hAnsi="Arial" w:cs="Arial"/>
          <w:sz w:val="16"/>
          <w:szCs w:val="16"/>
        </w:rPr>
        <w:t xml:space="preserve">další pozemky a </w:t>
      </w:r>
      <w:proofErr w:type="spellStart"/>
      <w:r>
        <w:rPr>
          <w:rFonts w:ascii="Arial" w:hAnsi="Arial" w:cs="Arial"/>
          <w:sz w:val="16"/>
          <w:szCs w:val="16"/>
        </w:rPr>
        <w:t>brownfield</w:t>
      </w:r>
      <w:r w:rsidR="00C607A2">
        <w:rPr>
          <w:rFonts w:ascii="Arial" w:hAnsi="Arial" w:cs="Arial"/>
          <w:sz w:val="16"/>
          <w:szCs w:val="16"/>
        </w:rPr>
        <w:t>y</w:t>
      </w:r>
      <w:proofErr w:type="spellEnd"/>
      <w:r>
        <w:rPr>
          <w:rFonts w:ascii="Arial" w:hAnsi="Arial" w:cs="Arial"/>
          <w:sz w:val="16"/>
          <w:szCs w:val="16"/>
        </w:rPr>
        <w:t xml:space="preserve"> v Praze pro výstavbu nových bytů a domů.   </w:t>
      </w:r>
    </w:p>
    <w:sectPr w:rsidR="00101297" w:rsidRPr="00136B59" w:rsidSect="006C4C61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46EA3"/>
    <w:multiLevelType w:val="hybridMultilevel"/>
    <w:tmpl w:val="2A404E64"/>
    <w:lvl w:ilvl="0" w:tplc="C5BA1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60454"/>
    <w:multiLevelType w:val="hybridMultilevel"/>
    <w:tmpl w:val="D64016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6B56"/>
    <w:rsid w:val="0000781F"/>
    <w:rsid w:val="00024764"/>
    <w:rsid w:val="000267C4"/>
    <w:rsid w:val="0002687F"/>
    <w:rsid w:val="0003162C"/>
    <w:rsid w:val="000336D2"/>
    <w:rsid w:val="00034F4A"/>
    <w:rsid w:val="00036B56"/>
    <w:rsid w:val="00042A08"/>
    <w:rsid w:val="000449DD"/>
    <w:rsid w:val="00047F3F"/>
    <w:rsid w:val="00051163"/>
    <w:rsid w:val="000512A9"/>
    <w:rsid w:val="00057673"/>
    <w:rsid w:val="0007250E"/>
    <w:rsid w:val="00075EC3"/>
    <w:rsid w:val="000778E1"/>
    <w:rsid w:val="00083BA8"/>
    <w:rsid w:val="0008492F"/>
    <w:rsid w:val="00085F81"/>
    <w:rsid w:val="000865A5"/>
    <w:rsid w:val="00091E8A"/>
    <w:rsid w:val="000A0381"/>
    <w:rsid w:val="000A2C12"/>
    <w:rsid w:val="000A555C"/>
    <w:rsid w:val="000C111A"/>
    <w:rsid w:val="000C1853"/>
    <w:rsid w:val="000C61A9"/>
    <w:rsid w:val="000D2CE8"/>
    <w:rsid w:val="000D6F5E"/>
    <w:rsid w:val="000D7AAD"/>
    <w:rsid w:val="000F76D9"/>
    <w:rsid w:val="00136B59"/>
    <w:rsid w:val="00136DD9"/>
    <w:rsid w:val="0014189D"/>
    <w:rsid w:val="00147D32"/>
    <w:rsid w:val="00160996"/>
    <w:rsid w:val="00167091"/>
    <w:rsid w:val="00167393"/>
    <w:rsid w:val="00167EA3"/>
    <w:rsid w:val="00175BC6"/>
    <w:rsid w:val="00176DB2"/>
    <w:rsid w:val="00182A74"/>
    <w:rsid w:val="001839E1"/>
    <w:rsid w:val="00184AA4"/>
    <w:rsid w:val="001975BF"/>
    <w:rsid w:val="001A0918"/>
    <w:rsid w:val="001A0E14"/>
    <w:rsid w:val="001A60F5"/>
    <w:rsid w:val="001A6619"/>
    <w:rsid w:val="001B7101"/>
    <w:rsid w:val="001C6D66"/>
    <w:rsid w:val="001D7759"/>
    <w:rsid w:val="001E1516"/>
    <w:rsid w:val="001E15A7"/>
    <w:rsid w:val="001E1A62"/>
    <w:rsid w:val="001E5C33"/>
    <w:rsid w:val="001F0C11"/>
    <w:rsid w:val="001F5AAF"/>
    <w:rsid w:val="001F5F25"/>
    <w:rsid w:val="001F75D0"/>
    <w:rsid w:val="002024C8"/>
    <w:rsid w:val="002039FC"/>
    <w:rsid w:val="0021271C"/>
    <w:rsid w:val="00214B9A"/>
    <w:rsid w:val="00234852"/>
    <w:rsid w:val="002442D9"/>
    <w:rsid w:val="00253B9A"/>
    <w:rsid w:val="00265E94"/>
    <w:rsid w:val="002802F5"/>
    <w:rsid w:val="00282554"/>
    <w:rsid w:val="00283463"/>
    <w:rsid w:val="002A1D9E"/>
    <w:rsid w:val="002A355F"/>
    <w:rsid w:val="002A5494"/>
    <w:rsid w:val="002B22EC"/>
    <w:rsid w:val="002B2E77"/>
    <w:rsid w:val="002B34A2"/>
    <w:rsid w:val="002C100F"/>
    <w:rsid w:val="002C53C3"/>
    <w:rsid w:val="002C5688"/>
    <w:rsid w:val="002D082D"/>
    <w:rsid w:val="002E04AA"/>
    <w:rsid w:val="002E7D8B"/>
    <w:rsid w:val="002F3C78"/>
    <w:rsid w:val="002F696E"/>
    <w:rsid w:val="00310056"/>
    <w:rsid w:val="003115D8"/>
    <w:rsid w:val="0031568A"/>
    <w:rsid w:val="00316A88"/>
    <w:rsid w:val="00320B75"/>
    <w:rsid w:val="00354906"/>
    <w:rsid w:val="00364E18"/>
    <w:rsid w:val="0036643F"/>
    <w:rsid w:val="0036769C"/>
    <w:rsid w:val="00377C0F"/>
    <w:rsid w:val="00380E96"/>
    <w:rsid w:val="0038164F"/>
    <w:rsid w:val="00390D9B"/>
    <w:rsid w:val="003973E3"/>
    <w:rsid w:val="003975FB"/>
    <w:rsid w:val="003A4846"/>
    <w:rsid w:val="003A74FB"/>
    <w:rsid w:val="003B20BE"/>
    <w:rsid w:val="003B669D"/>
    <w:rsid w:val="003C4264"/>
    <w:rsid w:val="003E1A52"/>
    <w:rsid w:val="003E25B5"/>
    <w:rsid w:val="003E3EEE"/>
    <w:rsid w:val="003E4FDA"/>
    <w:rsid w:val="003F4A3F"/>
    <w:rsid w:val="004065D6"/>
    <w:rsid w:val="00407D1B"/>
    <w:rsid w:val="0041092C"/>
    <w:rsid w:val="00411ECF"/>
    <w:rsid w:val="00416096"/>
    <w:rsid w:val="0042143D"/>
    <w:rsid w:val="00423B06"/>
    <w:rsid w:val="00425B70"/>
    <w:rsid w:val="004269C0"/>
    <w:rsid w:val="0043290F"/>
    <w:rsid w:val="004669A9"/>
    <w:rsid w:val="00470BAB"/>
    <w:rsid w:val="00487B16"/>
    <w:rsid w:val="00491B22"/>
    <w:rsid w:val="004952C9"/>
    <w:rsid w:val="0049638C"/>
    <w:rsid w:val="00496B6A"/>
    <w:rsid w:val="004B31B4"/>
    <w:rsid w:val="004B7B91"/>
    <w:rsid w:val="004C0A81"/>
    <w:rsid w:val="004D230C"/>
    <w:rsid w:val="004D3EFE"/>
    <w:rsid w:val="004D718C"/>
    <w:rsid w:val="004E48FD"/>
    <w:rsid w:val="004E53EE"/>
    <w:rsid w:val="004F4589"/>
    <w:rsid w:val="0050068F"/>
    <w:rsid w:val="005063E2"/>
    <w:rsid w:val="00516528"/>
    <w:rsid w:val="00525388"/>
    <w:rsid w:val="00525770"/>
    <w:rsid w:val="00534219"/>
    <w:rsid w:val="00536342"/>
    <w:rsid w:val="005405D8"/>
    <w:rsid w:val="00542901"/>
    <w:rsid w:val="00543480"/>
    <w:rsid w:val="00543E13"/>
    <w:rsid w:val="00563B73"/>
    <w:rsid w:val="00567B05"/>
    <w:rsid w:val="00573A57"/>
    <w:rsid w:val="00575350"/>
    <w:rsid w:val="00582D61"/>
    <w:rsid w:val="005A33B1"/>
    <w:rsid w:val="005A6A33"/>
    <w:rsid w:val="005B681C"/>
    <w:rsid w:val="005C710A"/>
    <w:rsid w:val="005E2124"/>
    <w:rsid w:val="005F5002"/>
    <w:rsid w:val="005F730C"/>
    <w:rsid w:val="00605851"/>
    <w:rsid w:val="00605F5F"/>
    <w:rsid w:val="006113F4"/>
    <w:rsid w:val="00612999"/>
    <w:rsid w:val="00612D3F"/>
    <w:rsid w:val="00612F63"/>
    <w:rsid w:val="00613CA5"/>
    <w:rsid w:val="00613E4C"/>
    <w:rsid w:val="00615AC2"/>
    <w:rsid w:val="00621B9E"/>
    <w:rsid w:val="0062361C"/>
    <w:rsid w:val="00624443"/>
    <w:rsid w:val="006278BF"/>
    <w:rsid w:val="0063062D"/>
    <w:rsid w:val="006331B3"/>
    <w:rsid w:val="006362FC"/>
    <w:rsid w:val="006474BF"/>
    <w:rsid w:val="00651991"/>
    <w:rsid w:val="00654F88"/>
    <w:rsid w:val="00663DF4"/>
    <w:rsid w:val="006650D5"/>
    <w:rsid w:val="00670D2D"/>
    <w:rsid w:val="006832C4"/>
    <w:rsid w:val="00686D43"/>
    <w:rsid w:val="006A0D19"/>
    <w:rsid w:val="006A2453"/>
    <w:rsid w:val="006A5D80"/>
    <w:rsid w:val="006B1D92"/>
    <w:rsid w:val="006B4962"/>
    <w:rsid w:val="006B5D5E"/>
    <w:rsid w:val="006C4C61"/>
    <w:rsid w:val="006C522D"/>
    <w:rsid w:val="006C6EA1"/>
    <w:rsid w:val="006D0799"/>
    <w:rsid w:val="006D0F03"/>
    <w:rsid w:val="006D42D0"/>
    <w:rsid w:val="006D4ABB"/>
    <w:rsid w:val="006E6B4E"/>
    <w:rsid w:val="006F1257"/>
    <w:rsid w:val="007012BA"/>
    <w:rsid w:val="00705BC3"/>
    <w:rsid w:val="00705DA4"/>
    <w:rsid w:val="00707522"/>
    <w:rsid w:val="00710A01"/>
    <w:rsid w:val="00712980"/>
    <w:rsid w:val="00713ABB"/>
    <w:rsid w:val="00713F01"/>
    <w:rsid w:val="0071453E"/>
    <w:rsid w:val="00716A16"/>
    <w:rsid w:val="007173A6"/>
    <w:rsid w:val="0072485F"/>
    <w:rsid w:val="00740D42"/>
    <w:rsid w:val="007463F6"/>
    <w:rsid w:val="0076032C"/>
    <w:rsid w:val="00762126"/>
    <w:rsid w:val="00766721"/>
    <w:rsid w:val="0078361B"/>
    <w:rsid w:val="007871D4"/>
    <w:rsid w:val="00790072"/>
    <w:rsid w:val="00796713"/>
    <w:rsid w:val="00796CBD"/>
    <w:rsid w:val="007A53B0"/>
    <w:rsid w:val="007B31F2"/>
    <w:rsid w:val="007B3DA8"/>
    <w:rsid w:val="007B4B08"/>
    <w:rsid w:val="007B53F9"/>
    <w:rsid w:val="007B6D27"/>
    <w:rsid w:val="007C45B0"/>
    <w:rsid w:val="007C5FFD"/>
    <w:rsid w:val="007C6D19"/>
    <w:rsid w:val="007D1A76"/>
    <w:rsid w:val="007D62ED"/>
    <w:rsid w:val="007E0D15"/>
    <w:rsid w:val="007F0C40"/>
    <w:rsid w:val="007F66CD"/>
    <w:rsid w:val="00800E1E"/>
    <w:rsid w:val="00807C6F"/>
    <w:rsid w:val="0081074D"/>
    <w:rsid w:val="008108E8"/>
    <w:rsid w:val="00812DF8"/>
    <w:rsid w:val="00814765"/>
    <w:rsid w:val="00847DB4"/>
    <w:rsid w:val="00857E38"/>
    <w:rsid w:val="00862EFD"/>
    <w:rsid w:val="008722DF"/>
    <w:rsid w:val="00873AC5"/>
    <w:rsid w:val="008774E5"/>
    <w:rsid w:val="008872BA"/>
    <w:rsid w:val="00890210"/>
    <w:rsid w:val="00894763"/>
    <w:rsid w:val="008A1E00"/>
    <w:rsid w:val="008A4FF8"/>
    <w:rsid w:val="008B3EE2"/>
    <w:rsid w:val="008B7191"/>
    <w:rsid w:val="008C749F"/>
    <w:rsid w:val="008D19FA"/>
    <w:rsid w:val="008D48D6"/>
    <w:rsid w:val="008D59B4"/>
    <w:rsid w:val="008E028E"/>
    <w:rsid w:val="008E2D03"/>
    <w:rsid w:val="008E6142"/>
    <w:rsid w:val="008E7BEB"/>
    <w:rsid w:val="008F5122"/>
    <w:rsid w:val="008F6F10"/>
    <w:rsid w:val="0090691F"/>
    <w:rsid w:val="00910082"/>
    <w:rsid w:val="00913C66"/>
    <w:rsid w:val="0091594A"/>
    <w:rsid w:val="00924562"/>
    <w:rsid w:val="0092496C"/>
    <w:rsid w:val="009334FD"/>
    <w:rsid w:val="00937B27"/>
    <w:rsid w:val="0094738D"/>
    <w:rsid w:val="00947B21"/>
    <w:rsid w:val="00951E2C"/>
    <w:rsid w:val="00955050"/>
    <w:rsid w:val="00961E63"/>
    <w:rsid w:val="00966597"/>
    <w:rsid w:val="00967406"/>
    <w:rsid w:val="00974F08"/>
    <w:rsid w:val="00983964"/>
    <w:rsid w:val="00987340"/>
    <w:rsid w:val="009A6C2C"/>
    <w:rsid w:val="009B059D"/>
    <w:rsid w:val="009C1B56"/>
    <w:rsid w:val="009C2B16"/>
    <w:rsid w:val="009C59D8"/>
    <w:rsid w:val="009C5FFA"/>
    <w:rsid w:val="009D1179"/>
    <w:rsid w:val="009D288E"/>
    <w:rsid w:val="009D40BE"/>
    <w:rsid w:val="009D64BB"/>
    <w:rsid w:val="009D7C5B"/>
    <w:rsid w:val="009E60FC"/>
    <w:rsid w:val="009F09FC"/>
    <w:rsid w:val="009F1CF0"/>
    <w:rsid w:val="009F60C1"/>
    <w:rsid w:val="00A00BBB"/>
    <w:rsid w:val="00A148D8"/>
    <w:rsid w:val="00A4200A"/>
    <w:rsid w:val="00A546ED"/>
    <w:rsid w:val="00A60931"/>
    <w:rsid w:val="00A66AAD"/>
    <w:rsid w:val="00A712EF"/>
    <w:rsid w:val="00A73ED7"/>
    <w:rsid w:val="00A742F4"/>
    <w:rsid w:val="00A75761"/>
    <w:rsid w:val="00A81BE1"/>
    <w:rsid w:val="00A829ED"/>
    <w:rsid w:val="00AA0FAC"/>
    <w:rsid w:val="00AB1126"/>
    <w:rsid w:val="00AB1FC1"/>
    <w:rsid w:val="00AB25F5"/>
    <w:rsid w:val="00AD38CE"/>
    <w:rsid w:val="00AD3ACF"/>
    <w:rsid w:val="00AE4F7C"/>
    <w:rsid w:val="00AE539F"/>
    <w:rsid w:val="00AF2495"/>
    <w:rsid w:val="00AF2749"/>
    <w:rsid w:val="00AF7E13"/>
    <w:rsid w:val="00B00ADD"/>
    <w:rsid w:val="00B00B91"/>
    <w:rsid w:val="00B07754"/>
    <w:rsid w:val="00B15BD1"/>
    <w:rsid w:val="00B21B82"/>
    <w:rsid w:val="00B222EB"/>
    <w:rsid w:val="00B238D8"/>
    <w:rsid w:val="00B25DBE"/>
    <w:rsid w:val="00B27B22"/>
    <w:rsid w:val="00B27D90"/>
    <w:rsid w:val="00B41391"/>
    <w:rsid w:val="00B4172D"/>
    <w:rsid w:val="00B538CF"/>
    <w:rsid w:val="00B60727"/>
    <w:rsid w:val="00B619C7"/>
    <w:rsid w:val="00B67D94"/>
    <w:rsid w:val="00B7066A"/>
    <w:rsid w:val="00B71542"/>
    <w:rsid w:val="00B824C4"/>
    <w:rsid w:val="00B947A5"/>
    <w:rsid w:val="00B97F83"/>
    <w:rsid w:val="00BA2020"/>
    <w:rsid w:val="00BA2DDE"/>
    <w:rsid w:val="00BA3F4B"/>
    <w:rsid w:val="00BB3311"/>
    <w:rsid w:val="00BB4211"/>
    <w:rsid w:val="00BB55B5"/>
    <w:rsid w:val="00BB7952"/>
    <w:rsid w:val="00BB7E91"/>
    <w:rsid w:val="00BC1FBC"/>
    <w:rsid w:val="00BC548E"/>
    <w:rsid w:val="00BE0CE4"/>
    <w:rsid w:val="00BE3A45"/>
    <w:rsid w:val="00BE4E6E"/>
    <w:rsid w:val="00BF14CC"/>
    <w:rsid w:val="00BF658E"/>
    <w:rsid w:val="00C1171C"/>
    <w:rsid w:val="00C311B7"/>
    <w:rsid w:val="00C3154B"/>
    <w:rsid w:val="00C3267B"/>
    <w:rsid w:val="00C3325A"/>
    <w:rsid w:val="00C50EB7"/>
    <w:rsid w:val="00C51093"/>
    <w:rsid w:val="00C5699A"/>
    <w:rsid w:val="00C607A2"/>
    <w:rsid w:val="00C621FC"/>
    <w:rsid w:val="00C67AEB"/>
    <w:rsid w:val="00C802DC"/>
    <w:rsid w:val="00C80C4D"/>
    <w:rsid w:val="00C812FA"/>
    <w:rsid w:val="00C828CD"/>
    <w:rsid w:val="00C87246"/>
    <w:rsid w:val="00C964AD"/>
    <w:rsid w:val="00C97FF5"/>
    <w:rsid w:val="00CA4B80"/>
    <w:rsid w:val="00CA6D83"/>
    <w:rsid w:val="00CC0429"/>
    <w:rsid w:val="00CD1466"/>
    <w:rsid w:val="00CD1F47"/>
    <w:rsid w:val="00CD26E1"/>
    <w:rsid w:val="00CD42C6"/>
    <w:rsid w:val="00CD6B89"/>
    <w:rsid w:val="00CE2CDA"/>
    <w:rsid w:val="00CF181B"/>
    <w:rsid w:val="00D00528"/>
    <w:rsid w:val="00D05C00"/>
    <w:rsid w:val="00D175CF"/>
    <w:rsid w:val="00D2266B"/>
    <w:rsid w:val="00D24422"/>
    <w:rsid w:val="00D302F0"/>
    <w:rsid w:val="00D3268D"/>
    <w:rsid w:val="00D330F4"/>
    <w:rsid w:val="00D43126"/>
    <w:rsid w:val="00D435EE"/>
    <w:rsid w:val="00D45D3D"/>
    <w:rsid w:val="00D57F07"/>
    <w:rsid w:val="00D63698"/>
    <w:rsid w:val="00D64C48"/>
    <w:rsid w:val="00D6582D"/>
    <w:rsid w:val="00D763B7"/>
    <w:rsid w:val="00D77055"/>
    <w:rsid w:val="00D77345"/>
    <w:rsid w:val="00D8202F"/>
    <w:rsid w:val="00D92EE4"/>
    <w:rsid w:val="00D94DC9"/>
    <w:rsid w:val="00DA1B87"/>
    <w:rsid w:val="00DA730B"/>
    <w:rsid w:val="00DA7C25"/>
    <w:rsid w:val="00DB0093"/>
    <w:rsid w:val="00DB1D60"/>
    <w:rsid w:val="00DB449E"/>
    <w:rsid w:val="00DB7D7C"/>
    <w:rsid w:val="00DC0373"/>
    <w:rsid w:val="00DC192A"/>
    <w:rsid w:val="00DC6811"/>
    <w:rsid w:val="00DD2953"/>
    <w:rsid w:val="00DD3271"/>
    <w:rsid w:val="00DE0DEB"/>
    <w:rsid w:val="00DE4114"/>
    <w:rsid w:val="00DE60AE"/>
    <w:rsid w:val="00DE63CF"/>
    <w:rsid w:val="00DE7F8E"/>
    <w:rsid w:val="00DF0757"/>
    <w:rsid w:val="00DF09F9"/>
    <w:rsid w:val="00DF4E13"/>
    <w:rsid w:val="00DF77B2"/>
    <w:rsid w:val="00E03EA9"/>
    <w:rsid w:val="00E070FB"/>
    <w:rsid w:val="00E13370"/>
    <w:rsid w:val="00E16198"/>
    <w:rsid w:val="00E21574"/>
    <w:rsid w:val="00E25B7E"/>
    <w:rsid w:val="00E25CD7"/>
    <w:rsid w:val="00E26B83"/>
    <w:rsid w:val="00E26E22"/>
    <w:rsid w:val="00E27521"/>
    <w:rsid w:val="00E27A8B"/>
    <w:rsid w:val="00E36217"/>
    <w:rsid w:val="00E444F3"/>
    <w:rsid w:val="00E51C0E"/>
    <w:rsid w:val="00E652A9"/>
    <w:rsid w:val="00E672CE"/>
    <w:rsid w:val="00E6746A"/>
    <w:rsid w:val="00E741CF"/>
    <w:rsid w:val="00E830CF"/>
    <w:rsid w:val="00E97083"/>
    <w:rsid w:val="00EA79D5"/>
    <w:rsid w:val="00EB2BBE"/>
    <w:rsid w:val="00EB565C"/>
    <w:rsid w:val="00EB7273"/>
    <w:rsid w:val="00ED1CF5"/>
    <w:rsid w:val="00ED31C9"/>
    <w:rsid w:val="00EE04D0"/>
    <w:rsid w:val="00EE0A47"/>
    <w:rsid w:val="00EE4211"/>
    <w:rsid w:val="00EE7AEF"/>
    <w:rsid w:val="00EF38DD"/>
    <w:rsid w:val="00EF7ED8"/>
    <w:rsid w:val="00F028BE"/>
    <w:rsid w:val="00F0586A"/>
    <w:rsid w:val="00F15BF5"/>
    <w:rsid w:val="00F15C7B"/>
    <w:rsid w:val="00F254AD"/>
    <w:rsid w:val="00F265AB"/>
    <w:rsid w:val="00F31011"/>
    <w:rsid w:val="00F40767"/>
    <w:rsid w:val="00F64DA9"/>
    <w:rsid w:val="00F66BB9"/>
    <w:rsid w:val="00F71634"/>
    <w:rsid w:val="00F80AF7"/>
    <w:rsid w:val="00F83112"/>
    <w:rsid w:val="00F91226"/>
    <w:rsid w:val="00FA0394"/>
    <w:rsid w:val="00FB1070"/>
    <w:rsid w:val="00FB3096"/>
    <w:rsid w:val="00FC3BB1"/>
    <w:rsid w:val="00FD23C2"/>
    <w:rsid w:val="00FD40F0"/>
    <w:rsid w:val="00FD52E9"/>
    <w:rsid w:val="00FD6FDD"/>
    <w:rsid w:val="00FE5EF3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Přímá spojnice se šipkou 1"/>
      </o:rules>
    </o:shapelayout>
  </w:shapeDefaults>
  <w:decimalSymbol w:val=","/>
  <w:listSeparator w:val=";"/>
  <w15:docId w15:val="{A1F0013F-108E-45FF-9349-4BB75E1E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6B5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uiPriority w:val="99"/>
    <w:rsid w:val="00036B56"/>
    <w:pPr>
      <w:autoSpaceDE w:val="0"/>
      <w:autoSpaceDN w:val="0"/>
      <w:adjustRightInd w:val="0"/>
      <w:spacing w:after="0" w:line="560" w:lineRule="atLeast"/>
      <w:textAlignment w:val="center"/>
    </w:pPr>
    <w:rPr>
      <w:rFonts w:ascii="Arial Black" w:hAnsi="Arial Black" w:cs="Arial Black"/>
      <w:color w:val="000000"/>
      <w:sz w:val="46"/>
      <w:szCs w:val="46"/>
    </w:rPr>
  </w:style>
  <w:style w:type="character" w:styleId="Odkaznakoment">
    <w:name w:val="annotation reference"/>
    <w:uiPriority w:val="99"/>
    <w:semiHidden/>
    <w:unhideWhenUsed/>
    <w:rsid w:val="00036B56"/>
    <w:rPr>
      <w:sz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36B5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36B56"/>
    <w:rPr>
      <w:rFonts w:ascii="Calibri" w:eastAsia="Times New Roman" w:hAnsi="Calibri" w:cs="Times New Roman"/>
      <w:sz w:val="20"/>
      <w:szCs w:val="20"/>
    </w:rPr>
  </w:style>
  <w:style w:type="character" w:styleId="Hypertextovodkaz">
    <w:name w:val="Hyperlink"/>
    <w:uiPriority w:val="99"/>
    <w:unhideWhenUsed/>
    <w:rsid w:val="00036B5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6B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6B56"/>
    <w:rPr>
      <w:rFonts w:ascii="Segoe UI" w:eastAsia="Times New Roman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C100F"/>
    <w:pPr>
      <w:spacing w:line="240" w:lineRule="auto"/>
    </w:pPr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C100F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melka\AppData\Local\Temp\www.central-group.cz" TargetMode="External"/><Relationship Id="rId3" Type="http://schemas.openxmlformats.org/officeDocument/2006/relationships/styles" Target="styles.xml"/><Relationship Id="rId7" Type="http://schemas.openxmlformats.org/officeDocument/2006/relationships/hyperlink" Target="mailto:media@central-group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entral-group.cz/proc-central-grou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ntral-group.cz/tiskove-zpravy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7D98D-A1D6-4246-B592-FC596FDBC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1021</Words>
  <Characters>6028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jankovsky</dc:creator>
  <cp:lastModifiedBy>pomazal</cp:lastModifiedBy>
  <cp:revision>2</cp:revision>
  <cp:lastPrinted>2015-04-01T07:45:00Z</cp:lastPrinted>
  <dcterms:created xsi:type="dcterms:W3CDTF">2015-04-01T10:26:00Z</dcterms:created>
  <dcterms:modified xsi:type="dcterms:W3CDTF">2015-04-01T10:26:00Z</dcterms:modified>
</cp:coreProperties>
</file>