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56" w:rsidRDefault="00036B56" w:rsidP="00036B56">
      <w:pPr>
        <w:pStyle w:val="nadpis"/>
        <w:spacing w:line="276" w:lineRule="auto"/>
        <w:rPr>
          <w:color w:val="17365D"/>
          <w:sz w:val="42"/>
          <w:szCs w:val="42"/>
        </w:rPr>
      </w:pPr>
      <w:r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-300990</wp:posOffset>
            </wp:positionV>
            <wp:extent cx="1458595" cy="1398270"/>
            <wp:effectExtent l="0" t="0" r="825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4D2E">
        <w:rPr>
          <w:noProof/>
          <w:lang w:eastAsia="cs-CZ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407034</wp:posOffset>
                </wp:positionV>
                <wp:extent cx="3848100" cy="0"/>
                <wp:effectExtent l="0" t="0" r="19050" b="1905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9AD5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45pt;margin-top:32.05pt;width:30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"/>
            </w:pict>
          </mc:Fallback>
        </mc:AlternateContent>
      </w:r>
      <w:r w:rsidRPr="00626B3F">
        <w:rPr>
          <w:color w:val="17365D"/>
          <w:sz w:val="42"/>
          <w:szCs w:val="42"/>
        </w:rPr>
        <w:t>TISKOV</w:t>
      </w:r>
      <w:r>
        <w:rPr>
          <w:color w:val="17365D"/>
          <w:sz w:val="42"/>
          <w:szCs w:val="42"/>
        </w:rPr>
        <w:t>Á</w:t>
      </w:r>
      <w:r w:rsidRPr="00626B3F">
        <w:rPr>
          <w:color w:val="17365D"/>
          <w:sz w:val="42"/>
          <w:szCs w:val="42"/>
        </w:rPr>
        <w:t xml:space="preserve"> </w:t>
      </w:r>
      <w:r>
        <w:rPr>
          <w:color w:val="17365D"/>
          <w:sz w:val="42"/>
          <w:szCs w:val="42"/>
        </w:rPr>
        <w:t>ZPRÁVA</w:t>
      </w:r>
      <w:r>
        <w:rPr>
          <w:color w:val="17365D"/>
          <w:sz w:val="42"/>
          <w:szCs w:val="42"/>
        </w:rPr>
        <w:tab/>
      </w:r>
      <w:r>
        <w:rPr>
          <w:color w:val="17365D"/>
          <w:sz w:val="42"/>
          <w:szCs w:val="42"/>
        </w:rPr>
        <w:tab/>
      </w:r>
    </w:p>
    <w:p w:rsidR="00036B56" w:rsidRPr="00626B3F" w:rsidRDefault="00334072" w:rsidP="00036B56">
      <w:pPr>
        <w:pStyle w:val="nadpis"/>
        <w:spacing w:line="276" w:lineRule="auto"/>
        <w:rPr>
          <w:color w:val="17365D"/>
          <w:sz w:val="36"/>
          <w:szCs w:val="36"/>
        </w:rPr>
      </w:pPr>
      <w:proofErr w:type="gramStart"/>
      <w:r>
        <w:rPr>
          <w:color w:val="17365D"/>
          <w:sz w:val="36"/>
          <w:szCs w:val="36"/>
        </w:rPr>
        <w:t>24</w:t>
      </w:r>
      <w:r w:rsidR="00036B56">
        <w:rPr>
          <w:color w:val="17365D"/>
          <w:sz w:val="36"/>
          <w:szCs w:val="36"/>
        </w:rPr>
        <w:t>.</w:t>
      </w:r>
      <w:r w:rsidR="0087365E">
        <w:rPr>
          <w:color w:val="17365D"/>
          <w:sz w:val="36"/>
          <w:szCs w:val="36"/>
        </w:rPr>
        <w:t>6</w:t>
      </w:r>
      <w:r w:rsidR="00036B56">
        <w:rPr>
          <w:color w:val="17365D"/>
          <w:sz w:val="36"/>
          <w:szCs w:val="36"/>
        </w:rPr>
        <w:t>.2014</w:t>
      </w:r>
      <w:proofErr w:type="gramEnd"/>
      <w:r w:rsidR="00036B56">
        <w:rPr>
          <w:color w:val="17365D"/>
          <w:sz w:val="36"/>
          <w:szCs w:val="36"/>
        </w:rPr>
        <w:t xml:space="preserve"> </w:t>
      </w:r>
    </w:p>
    <w:p w:rsidR="00036B56" w:rsidRPr="00D54E7C" w:rsidRDefault="00036B56" w:rsidP="00036B56">
      <w:pPr>
        <w:spacing w:after="0"/>
        <w:rPr>
          <w:rFonts w:ascii="Arial Black" w:hAnsi="Arial Black" w:cs="Arial"/>
          <w:b/>
          <w:sz w:val="32"/>
          <w:szCs w:val="32"/>
        </w:rPr>
      </w:pPr>
    </w:p>
    <w:p w:rsidR="00620E90" w:rsidRDefault="00620E90" w:rsidP="0067019C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:rsidR="00334072" w:rsidRDefault="00334072" w:rsidP="00620E90">
      <w:pPr>
        <w:spacing w:after="0"/>
        <w:rPr>
          <w:rFonts w:ascii="Arial Black" w:hAnsi="Arial Black" w:cs="Arial"/>
          <w:b/>
          <w:sz w:val="28"/>
          <w:szCs w:val="28"/>
        </w:rPr>
      </w:pPr>
    </w:p>
    <w:p w:rsidR="00334072" w:rsidRPr="00334072" w:rsidRDefault="00F32967" w:rsidP="00620E90">
      <w:pPr>
        <w:spacing w:after="0"/>
        <w:rPr>
          <w:rFonts w:ascii="Arial Black" w:hAnsi="Arial Black" w:cs="Arial"/>
          <w:b/>
          <w:sz w:val="32"/>
          <w:szCs w:val="32"/>
        </w:rPr>
      </w:pPr>
      <w:r w:rsidRPr="00334072">
        <w:rPr>
          <w:rFonts w:ascii="Arial Black" w:hAnsi="Arial Black" w:cs="Arial"/>
          <w:b/>
          <w:sz w:val="32"/>
          <w:szCs w:val="32"/>
        </w:rPr>
        <w:t xml:space="preserve">Pozemků na prodej je v Praze dost. </w:t>
      </w:r>
    </w:p>
    <w:p w:rsidR="00334072" w:rsidRPr="00334072" w:rsidRDefault="00F32967" w:rsidP="00620E90">
      <w:pPr>
        <w:spacing w:after="0"/>
        <w:rPr>
          <w:rFonts w:ascii="Arial Black" w:hAnsi="Arial Black" w:cs="Arial"/>
          <w:b/>
          <w:sz w:val="32"/>
          <w:szCs w:val="32"/>
        </w:rPr>
      </w:pPr>
      <w:r w:rsidRPr="00334072">
        <w:rPr>
          <w:rFonts w:ascii="Arial Black" w:hAnsi="Arial Black" w:cs="Arial"/>
          <w:b/>
          <w:sz w:val="32"/>
          <w:szCs w:val="32"/>
        </w:rPr>
        <w:t>CENTRAL GROUP j</w:t>
      </w:r>
      <w:r w:rsidR="009A0FE4" w:rsidRPr="00334072">
        <w:rPr>
          <w:rFonts w:ascii="Arial Black" w:hAnsi="Arial Black" w:cs="Arial"/>
          <w:b/>
          <w:sz w:val="32"/>
          <w:szCs w:val="32"/>
        </w:rPr>
        <w:t xml:space="preserve">en </w:t>
      </w:r>
      <w:r w:rsidRPr="00334072">
        <w:rPr>
          <w:rFonts w:ascii="Arial Black" w:hAnsi="Arial Black" w:cs="Arial"/>
          <w:b/>
          <w:sz w:val="32"/>
          <w:szCs w:val="32"/>
        </w:rPr>
        <w:t xml:space="preserve">letos nakoupil pozemky </w:t>
      </w:r>
    </w:p>
    <w:p w:rsidR="00F32967" w:rsidRPr="00334072" w:rsidRDefault="009A0FE4" w:rsidP="00620E90">
      <w:pPr>
        <w:spacing w:after="0"/>
        <w:rPr>
          <w:rFonts w:ascii="Arial Black" w:hAnsi="Arial Black" w:cs="Arial"/>
          <w:b/>
          <w:sz w:val="32"/>
          <w:szCs w:val="32"/>
        </w:rPr>
      </w:pPr>
      <w:r w:rsidRPr="00334072">
        <w:rPr>
          <w:rFonts w:ascii="Arial Black" w:hAnsi="Arial Black" w:cs="Arial"/>
          <w:b/>
          <w:sz w:val="32"/>
          <w:szCs w:val="32"/>
        </w:rPr>
        <w:t xml:space="preserve">již </w:t>
      </w:r>
      <w:r w:rsidR="00F32967" w:rsidRPr="00334072">
        <w:rPr>
          <w:rFonts w:ascii="Arial Black" w:hAnsi="Arial Black" w:cs="Arial"/>
          <w:b/>
          <w:sz w:val="32"/>
          <w:szCs w:val="32"/>
        </w:rPr>
        <w:t>pro 1</w:t>
      </w:r>
      <w:r w:rsidR="00574C4D" w:rsidRPr="00334072">
        <w:rPr>
          <w:rFonts w:ascii="Arial Black" w:hAnsi="Arial Black" w:cs="Arial"/>
          <w:b/>
          <w:sz w:val="32"/>
          <w:szCs w:val="32"/>
        </w:rPr>
        <w:t>9</w:t>
      </w:r>
      <w:r w:rsidR="00F32967" w:rsidRPr="00334072">
        <w:rPr>
          <w:rFonts w:ascii="Arial Black" w:hAnsi="Arial Black" w:cs="Arial"/>
          <w:b/>
          <w:sz w:val="32"/>
          <w:szCs w:val="32"/>
        </w:rPr>
        <w:t xml:space="preserve">00 bytů za </w:t>
      </w:r>
      <w:r w:rsidR="00EC7EC4" w:rsidRPr="00334072">
        <w:rPr>
          <w:rFonts w:ascii="Arial Black" w:hAnsi="Arial Black" w:cs="Arial"/>
          <w:b/>
          <w:sz w:val="32"/>
          <w:szCs w:val="32"/>
        </w:rPr>
        <w:t>4</w:t>
      </w:r>
      <w:r w:rsidR="008803E3" w:rsidRPr="00334072">
        <w:rPr>
          <w:rFonts w:ascii="Arial Black" w:hAnsi="Arial Black" w:cs="Arial"/>
          <w:b/>
          <w:sz w:val="32"/>
          <w:szCs w:val="32"/>
        </w:rPr>
        <w:t>,5</w:t>
      </w:r>
      <w:r w:rsidR="00F32967" w:rsidRPr="00334072">
        <w:rPr>
          <w:rFonts w:ascii="Arial Black" w:hAnsi="Arial Black" w:cs="Arial"/>
          <w:b/>
          <w:sz w:val="32"/>
          <w:szCs w:val="32"/>
        </w:rPr>
        <w:t xml:space="preserve"> miliardy a</w:t>
      </w:r>
      <w:r w:rsidR="00334072" w:rsidRPr="00334072">
        <w:rPr>
          <w:rFonts w:ascii="Arial Black" w:hAnsi="Arial Black" w:cs="Arial"/>
          <w:b/>
          <w:sz w:val="32"/>
          <w:szCs w:val="32"/>
        </w:rPr>
        <w:t xml:space="preserve"> </w:t>
      </w:r>
      <w:r w:rsidR="00F32967" w:rsidRPr="00334072">
        <w:rPr>
          <w:rFonts w:ascii="Arial Black" w:hAnsi="Arial Black" w:cs="Arial"/>
          <w:b/>
          <w:sz w:val="32"/>
          <w:szCs w:val="32"/>
        </w:rPr>
        <w:t>o dalších jedná</w:t>
      </w:r>
    </w:p>
    <w:p w:rsidR="009C230A" w:rsidRPr="00D54E7C" w:rsidRDefault="009C230A" w:rsidP="00620E90">
      <w:pPr>
        <w:spacing w:after="0"/>
        <w:rPr>
          <w:rFonts w:ascii="Arial Black" w:hAnsi="Arial Black" w:cs="Arial"/>
          <w:b/>
          <w:sz w:val="18"/>
          <w:szCs w:val="18"/>
        </w:rPr>
      </w:pPr>
    </w:p>
    <w:p w:rsidR="00334072" w:rsidRDefault="00334072" w:rsidP="00620E90">
      <w:pPr>
        <w:spacing w:after="0"/>
        <w:jc w:val="both"/>
        <w:rPr>
          <w:rFonts w:ascii="Arial" w:hAnsi="Arial" w:cs="Arial"/>
          <w:i/>
        </w:rPr>
      </w:pPr>
    </w:p>
    <w:p w:rsidR="001541A7" w:rsidRPr="00334072" w:rsidRDefault="0076282C" w:rsidP="00620E90">
      <w:pPr>
        <w:spacing w:after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i/>
        </w:rPr>
        <w:t>24</w:t>
      </w:r>
      <w:r w:rsidR="00E4022C">
        <w:rPr>
          <w:rFonts w:ascii="Arial" w:hAnsi="Arial" w:cs="Arial"/>
          <w:i/>
        </w:rPr>
        <w:t>.</w:t>
      </w:r>
      <w:r w:rsidR="001541A7" w:rsidRPr="00A455DA">
        <w:rPr>
          <w:rFonts w:ascii="Arial" w:hAnsi="Arial" w:cs="Arial"/>
          <w:i/>
        </w:rPr>
        <w:t>6.2014</w:t>
      </w:r>
      <w:proofErr w:type="gramEnd"/>
      <w:r w:rsidR="001541A7" w:rsidRPr="00A455DA">
        <w:rPr>
          <w:rFonts w:ascii="Arial" w:hAnsi="Arial" w:cs="Arial"/>
          <w:i/>
        </w:rPr>
        <w:t>, Praha –</w:t>
      </w:r>
      <w:r w:rsidR="001541A7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4"/>
          <w:szCs w:val="24"/>
        </w:rPr>
        <w:t>V posledních letech ř</w:t>
      </w:r>
      <w:r w:rsidR="00334072" w:rsidRPr="00334072">
        <w:rPr>
          <w:rFonts w:ascii="Arial" w:hAnsi="Arial" w:cs="Arial"/>
          <w:b/>
          <w:sz w:val="24"/>
          <w:szCs w:val="24"/>
        </w:rPr>
        <w:t>ada nadnárodních investorů z našeho trhu odešla</w:t>
      </w:r>
      <w:r>
        <w:rPr>
          <w:rFonts w:ascii="Arial" w:hAnsi="Arial" w:cs="Arial"/>
          <w:b/>
          <w:sz w:val="24"/>
          <w:szCs w:val="24"/>
        </w:rPr>
        <w:t>. A</w:t>
      </w:r>
      <w:r w:rsidR="00334072" w:rsidRPr="00334072">
        <w:rPr>
          <w:rFonts w:ascii="Arial" w:hAnsi="Arial" w:cs="Arial"/>
          <w:b/>
          <w:sz w:val="24"/>
          <w:szCs w:val="24"/>
        </w:rPr>
        <w:t xml:space="preserve"> mnoho menších tuzemských developerů skončilo nebo utlumilo své aktivity. To </w:t>
      </w:r>
      <w:r w:rsidR="00F15D89" w:rsidRPr="00334072">
        <w:rPr>
          <w:rFonts w:ascii="Arial" w:hAnsi="Arial" w:cs="Arial"/>
          <w:b/>
          <w:sz w:val="24"/>
          <w:szCs w:val="24"/>
        </w:rPr>
        <w:t>pro velké a kapitálově silné</w:t>
      </w:r>
      <w:r w:rsidR="001541A7" w:rsidRPr="00334072">
        <w:rPr>
          <w:rFonts w:ascii="Arial" w:hAnsi="Arial" w:cs="Arial"/>
          <w:b/>
          <w:sz w:val="24"/>
          <w:szCs w:val="24"/>
        </w:rPr>
        <w:t xml:space="preserve"> </w:t>
      </w:r>
      <w:r w:rsidR="00EC7EC4" w:rsidRPr="00334072">
        <w:rPr>
          <w:rFonts w:ascii="Arial" w:hAnsi="Arial" w:cs="Arial"/>
          <w:b/>
          <w:sz w:val="24"/>
          <w:szCs w:val="24"/>
        </w:rPr>
        <w:t xml:space="preserve">české </w:t>
      </w:r>
      <w:r w:rsidR="00F15D89" w:rsidRPr="00334072">
        <w:rPr>
          <w:rFonts w:ascii="Arial" w:hAnsi="Arial" w:cs="Arial"/>
          <w:b/>
          <w:sz w:val="24"/>
          <w:szCs w:val="24"/>
        </w:rPr>
        <w:t xml:space="preserve">hráče otevírá prostor pro </w:t>
      </w:r>
      <w:r w:rsidR="00EC7EC4" w:rsidRPr="00334072">
        <w:rPr>
          <w:rFonts w:ascii="Arial" w:hAnsi="Arial" w:cs="Arial"/>
          <w:b/>
          <w:sz w:val="24"/>
          <w:szCs w:val="24"/>
        </w:rPr>
        <w:t xml:space="preserve">velmi </w:t>
      </w:r>
      <w:r w:rsidR="00F15D89" w:rsidRPr="00334072">
        <w:rPr>
          <w:rFonts w:ascii="Arial" w:hAnsi="Arial" w:cs="Arial"/>
          <w:b/>
          <w:sz w:val="24"/>
          <w:szCs w:val="24"/>
        </w:rPr>
        <w:t>zajímavé akvizice</w:t>
      </w:r>
      <w:r w:rsidR="00334072" w:rsidRPr="00334072">
        <w:rPr>
          <w:rFonts w:ascii="Arial" w:hAnsi="Arial" w:cs="Arial"/>
          <w:b/>
          <w:sz w:val="24"/>
          <w:szCs w:val="24"/>
        </w:rPr>
        <w:t xml:space="preserve"> nových pozemků</w:t>
      </w:r>
      <w:r w:rsidR="00F15D89" w:rsidRPr="00334072">
        <w:rPr>
          <w:rFonts w:ascii="Arial" w:hAnsi="Arial" w:cs="Arial"/>
          <w:b/>
          <w:sz w:val="24"/>
          <w:szCs w:val="24"/>
        </w:rPr>
        <w:t>. Velcí developeři přitom díky omezené poptávce po pozemcích pronikají i do</w:t>
      </w:r>
      <w:r w:rsidR="00A455DA" w:rsidRPr="00334072">
        <w:rPr>
          <w:rFonts w:ascii="Arial" w:hAnsi="Arial" w:cs="Arial"/>
          <w:b/>
          <w:sz w:val="24"/>
          <w:szCs w:val="24"/>
        </w:rPr>
        <w:t xml:space="preserve"> širšího </w:t>
      </w:r>
      <w:r w:rsidR="00F15D89" w:rsidRPr="00334072">
        <w:rPr>
          <w:rFonts w:ascii="Arial" w:hAnsi="Arial" w:cs="Arial"/>
          <w:b/>
          <w:sz w:val="24"/>
          <w:szCs w:val="24"/>
        </w:rPr>
        <w:t xml:space="preserve">centra </w:t>
      </w:r>
      <w:r w:rsidR="0028362F" w:rsidRPr="00334072">
        <w:rPr>
          <w:rFonts w:ascii="Arial" w:hAnsi="Arial" w:cs="Arial"/>
          <w:b/>
          <w:sz w:val="24"/>
          <w:szCs w:val="24"/>
        </w:rPr>
        <w:t>metropole</w:t>
      </w:r>
      <w:r w:rsidR="00F15D89" w:rsidRPr="00334072">
        <w:rPr>
          <w:rFonts w:ascii="Arial" w:hAnsi="Arial" w:cs="Arial"/>
          <w:b/>
          <w:sz w:val="24"/>
          <w:szCs w:val="24"/>
        </w:rPr>
        <w:t xml:space="preserve">. </w:t>
      </w:r>
      <w:r w:rsidR="00A455DA" w:rsidRPr="00334072">
        <w:rPr>
          <w:rFonts w:ascii="Arial" w:hAnsi="Arial" w:cs="Arial"/>
          <w:b/>
          <w:sz w:val="24"/>
          <w:szCs w:val="24"/>
        </w:rPr>
        <w:t>Dokazuje to i největší český developer CENTRAL GROUP</w:t>
      </w:r>
      <w:r w:rsidR="0069652F" w:rsidRPr="00334072">
        <w:rPr>
          <w:rFonts w:ascii="Arial" w:hAnsi="Arial" w:cs="Arial"/>
          <w:b/>
          <w:sz w:val="24"/>
          <w:szCs w:val="24"/>
        </w:rPr>
        <w:t>, který</w:t>
      </w:r>
      <w:r w:rsidR="00A455DA" w:rsidRPr="00334072">
        <w:rPr>
          <w:rFonts w:ascii="Arial" w:hAnsi="Arial" w:cs="Arial"/>
          <w:b/>
          <w:sz w:val="24"/>
          <w:szCs w:val="24"/>
        </w:rPr>
        <w:t xml:space="preserve"> od začátku letošního roku </w:t>
      </w:r>
      <w:r>
        <w:rPr>
          <w:rFonts w:ascii="Arial" w:hAnsi="Arial" w:cs="Arial"/>
          <w:b/>
          <w:sz w:val="24"/>
          <w:szCs w:val="24"/>
        </w:rPr>
        <w:t>nakoupil pozemky</w:t>
      </w:r>
      <w:r w:rsidR="001F3E06" w:rsidRPr="00334072">
        <w:rPr>
          <w:rFonts w:ascii="Arial" w:hAnsi="Arial" w:cs="Arial"/>
          <w:b/>
          <w:sz w:val="24"/>
          <w:szCs w:val="24"/>
        </w:rPr>
        <w:t xml:space="preserve"> </w:t>
      </w:r>
      <w:r w:rsidR="007B4D2E">
        <w:rPr>
          <w:rFonts w:ascii="Arial" w:hAnsi="Arial" w:cs="Arial"/>
          <w:b/>
          <w:sz w:val="24"/>
          <w:szCs w:val="24"/>
        </w:rPr>
        <w:t xml:space="preserve">již </w:t>
      </w:r>
      <w:r w:rsidR="00EC7EC4" w:rsidRPr="00334072">
        <w:rPr>
          <w:rFonts w:ascii="Arial" w:hAnsi="Arial" w:cs="Arial"/>
          <w:b/>
          <w:sz w:val="24"/>
          <w:szCs w:val="24"/>
        </w:rPr>
        <w:t>pro 1</w:t>
      </w:r>
      <w:r w:rsidR="00574C4D" w:rsidRPr="00334072">
        <w:rPr>
          <w:rFonts w:ascii="Arial" w:hAnsi="Arial" w:cs="Arial"/>
          <w:b/>
          <w:sz w:val="24"/>
          <w:szCs w:val="24"/>
        </w:rPr>
        <w:t>9</w:t>
      </w:r>
      <w:r w:rsidR="00A455DA" w:rsidRPr="00334072">
        <w:rPr>
          <w:rFonts w:ascii="Arial" w:hAnsi="Arial" w:cs="Arial"/>
          <w:b/>
          <w:sz w:val="24"/>
          <w:szCs w:val="24"/>
        </w:rPr>
        <w:t xml:space="preserve">00 bytů v hodnotě </w:t>
      </w:r>
      <w:r w:rsidR="00EC7EC4" w:rsidRPr="00334072">
        <w:rPr>
          <w:rFonts w:ascii="Arial" w:hAnsi="Arial" w:cs="Arial"/>
          <w:b/>
          <w:sz w:val="24"/>
          <w:szCs w:val="24"/>
        </w:rPr>
        <w:t>4</w:t>
      </w:r>
      <w:r w:rsidR="008803E3" w:rsidRPr="00334072">
        <w:rPr>
          <w:rFonts w:ascii="Arial" w:hAnsi="Arial" w:cs="Arial"/>
          <w:b/>
          <w:sz w:val="24"/>
          <w:szCs w:val="24"/>
        </w:rPr>
        <w:t>,5</w:t>
      </w:r>
      <w:r w:rsidR="00A455DA" w:rsidRPr="00334072">
        <w:rPr>
          <w:rFonts w:ascii="Arial" w:hAnsi="Arial" w:cs="Arial"/>
          <w:b/>
          <w:sz w:val="24"/>
          <w:szCs w:val="24"/>
        </w:rPr>
        <w:t xml:space="preserve"> miliard</w:t>
      </w:r>
      <w:r>
        <w:rPr>
          <w:rFonts w:ascii="Arial" w:hAnsi="Arial" w:cs="Arial"/>
          <w:b/>
          <w:sz w:val="24"/>
          <w:szCs w:val="24"/>
        </w:rPr>
        <w:t>y</w:t>
      </w:r>
      <w:r w:rsidR="00A455DA" w:rsidRPr="00334072">
        <w:rPr>
          <w:rFonts w:ascii="Arial" w:hAnsi="Arial" w:cs="Arial"/>
          <w:b/>
          <w:sz w:val="24"/>
          <w:szCs w:val="24"/>
        </w:rPr>
        <w:t xml:space="preserve"> korun.</w:t>
      </w:r>
      <w:r w:rsidR="0054681E">
        <w:rPr>
          <w:rFonts w:ascii="Arial" w:hAnsi="Arial" w:cs="Arial"/>
          <w:b/>
          <w:sz w:val="24"/>
          <w:szCs w:val="24"/>
        </w:rPr>
        <w:t xml:space="preserve"> To je rekordní výsledek za celých 20 let existence firmy.</w:t>
      </w:r>
    </w:p>
    <w:p w:rsidR="00D54E7C" w:rsidRPr="00D54E7C" w:rsidRDefault="00D54E7C" w:rsidP="00620E90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34072" w:rsidRDefault="00334072" w:rsidP="00723B8D">
      <w:pPr>
        <w:spacing w:after="0"/>
        <w:jc w:val="both"/>
        <w:rPr>
          <w:rFonts w:ascii="Arial" w:hAnsi="Arial" w:cs="Arial"/>
        </w:rPr>
      </w:pPr>
    </w:p>
    <w:p w:rsidR="00723B8D" w:rsidRPr="00626FEF" w:rsidRDefault="00334072" w:rsidP="00723B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Nejčerstvější, již 10. akvizici od začátku letošního roku, uzavřela společnost CENTRAL GROUP dnes v pražské Uhříněvsi.</w:t>
      </w:r>
      <w:r w:rsidR="0054681E">
        <w:rPr>
          <w:rFonts w:ascii="Arial" w:hAnsi="Arial" w:cs="Arial"/>
        </w:rPr>
        <w:t xml:space="preserve"> Firma</w:t>
      </w:r>
      <w:r w:rsidR="00A455DA" w:rsidRPr="00626FEF">
        <w:rPr>
          <w:rFonts w:ascii="Arial" w:hAnsi="Arial" w:cs="Arial"/>
        </w:rPr>
        <w:t xml:space="preserve"> je nejen největším českým prodejcem nových bytů a domů, ale také nejaktivnějším investorem v rámci akvizic nových pozemků pro rezidenční výstavbu.</w:t>
      </w:r>
      <w:r w:rsidR="00A22C02">
        <w:rPr>
          <w:rFonts w:ascii="Arial" w:hAnsi="Arial" w:cs="Arial"/>
        </w:rPr>
        <w:t xml:space="preserve"> </w:t>
      </w:r>
      <w:r w:rsidR="003F0646" w:rsidRPr="003F0646">
        <w:rPr>
          <w:rFonts w:ascii="Arial" w:hAnsi="Arial" w:cs="Arial"/>
          <w:i/>
        </w:rPr>
        <w:t>„</w:t>
      </w:r>
      <w:r w:rsidR="00A22C02" w:rsidRPr="003F0646">
        <w:rPr>
          <w:rFonts w:ascii="Arial" w:hAnsi="Arial" w:cs="Arial"/>
          <w:i/>
        </w:rPr>
        <w:t>Letošní rok byl opravdu rekordní. V širším centru P</w:t>
      </w:r>
      <w:r w:rsidR="003F0646" w:rsidRPr="003F0646">
        <w:rPr>
          <w:rFonts w:ascii="Arial" w:hAnsi="Arial" w:cs="Arial"/>
          <w:i/>
        </w:rPr>
        <w:t>rahy jsme na</w:t>
      </w:r>
      <w:r w:rsidR="0076282C">
        <w:rPr>
          <w:rFonts w:ascii="Arial" w:hAnsi="Arial" w:cs="Arial"/>
          <w:i/>
        </w:rPr>
        <w:t>koupili už sedm nových pozemků,</w:t>
      </w:r>
      <w:r w:rsidR="003F0646" w:rsidRPr="003F0646">
        <w:rPr>
          <w:rFonts w:ascii="Arial" w:hAnsi="Arial" w:cs="Arial"/>
          <w:i/>
        </w:rPr>
        <w:t xml:space="preserve"> další tři pozemky pak v okrajových částech města</w:t>
      </w:r>
      <w:r w:rsidR="007B4D2E">
        <w:rPr>
          <w:rFonts w:ascii="Arial" w:hAnsi="Arial" w:cs="Arial"/>
          <w:i/>
        </w:rPr>
        <w:t xml:space="preserve"> a o dalších akvizicích intenzi</w:t>
      </w:r>
      <w:r w:rsidR="0076282C">
        <w:rPr>
          <w:rFonts w:ascii="Arial" w:hAnsi="Arial" w:cs="Arial"/>
          <w:i/>
        </w:rPr>
        <w:t>vně jednáme. Všechny nákupy přitom</w:t>
      </w:r>
      <w:r w:rsidR="003F0646">
        <w:rPr>
          <w:rFonts w:ascii="Arial" w:hAnsi="Arial" w:cs="Arial"/>
          <w:i/>
        </w:rPr>
        <w:t xml:space="preserve"> financujeme z vlastních zdrojů, bez bankovních úvěrů</w:t>
      </w:r>
      <w:r w:rsidR="003F0646" w:rsidRPr="003F0646">
        <w:rPr>
          <w:rFonts w:ascii="Arial" w:hAnsi="Arial" w:cs="Arial"/>
          <w:i/>
        </w:rPr>
        <w:t>,</w:t>
      </w:r>
      <w:r w:rsidR="00723B8D" w:rsidRPr="003F0646">
        <w:rPr>
          <w:rFonts w:ascii="Arial" w:hAnsi="Arial" w:cs="Arial"/>
          <w:i/>
        </w:rPr>
        <w:t>“</w:t>
      </w:r>
      <w:r w:rsidR="0076282C">
        <w:rPr>
          <w:rFonts w:ascii="Arial" w:hAnsi="Arial" w:cs="Arial"/>
        </w:rPr>
        <w:t xml:space="preserve"> uvádí k novým akvizicím</w:t>
      </w:r>
      <w:r w:rsidR="00723B8D">
        <w:rPr>
          <w:rFonts w:ascii="Arial" w:hAnsi="Arial" w:cs="Arial"/>
        </w:rPr>
        <w:t xml:space="preserve"> Dušan Kunovský, šéf společnosti CENTRAL GROUP. </w:t>
      </w:r>
    </w:p>
    <w:p w:rsidR="008803E3" w:rsidRDefault="008803E3" w:rsidP="00620E90">
      <w:pPr>
        <w:spacing w:after="0"/>
        <w:jc w:val="both"/>
        <w:rPr>
          <w:rFonts w:ascii="Arial" w:hAnsi="Arial" w:cs="Arial"/>
        </w:rPr>
      </w:pPr>
    </w:p>
    <w:p w:rsidR="002D182D" w:rsidRDefault="002D182D" w:rsidP="00620E90">
      <w:pPr>
        <w:spacing w:after="0"/>
        <w:jc w:val="both"/>
        <w:rPr>
          <w:rFonts w:ascii="Arial" w:hAnsi="Arial" w:cs="Arial"/>
          <w:b/>
          <w:sz w:val="8"/>
          <w:szCs w:val="8"/>
        </w:rPr>
      </w:pPr>
    </w:p>
    <w:p w:rsidR="0087365E" w:rsidRPr="002D182D" w:rsidRDefault="003F0646" w:rsidP="00620E9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</w:t>
      </w:r>
      <w:r w:rsidR="0087365E" w:rsidRPr="002D182D">
        <w:rPr>
          <w:rFonts w:ascii="Arial" w:hAnsi="Arial" w:cs="Arial"/>
          <w:b/>
          <w:sz w:val="24"/>
          <w:szCs w:val="24"/>
        </w:rPr>
        <w:t>irší centrum Prahy</w:t>
      </w:r>
      <w:r>
        <w:rPr>
          <w:rFonts w:ascii="Arial" w:hAnsi="Arial" w:cs="Arial"/>
          <w:b/>
          <w:sz w:val="24"/>
          <w:szCs w:val="24"/>
        </w:rPr>
        <w:t xml:space="preserve"> v popředí zájmu</w:t>
      </w:r>
      <w:r w:rsidR="0087365E" w:rsidRPr="002D182D">
        <w:rPr>
          <w:rFonts w:ascii="Arial" w:hAnsi="Arial" w:cs="Arial"/>
          <w:b/>
          <w:sz w:val="24"/>
          <w:szCs w:val="24"/>
        </w:rPr>
        <w:t xml:space="preserve"> </w:t>
      </w:r>
    </w:p>
    <w:p w:rsidR="002D182D" w:rsidRDefault="002D182D" w:rsidP="00620E90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433E5D" w:rsidRDefault="00EC7EC4" w:rsidP="00620E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E5017">
        <w:rPr>
          <w:rFonts w:ascii="Arial" w:hAnsi="Arial" w:cs="Arial"/>
        </w:rPr>
        <w:t xml:space="preserve">ezi </w:t>
      </w:r>
      <w:r w:rsidR="009D0CB6">
        <w:rPr>
          <w:rFonts w:ascii="Arial" w:hAnsi="Arial" w:cs="Arial"/>
        </w:rPr>
        <w:t xml:space="preserve">letošními </w:t>
      </w:r>
      <w:r>
        <w:rPr>
          <w:rFonts w:ascii="Arial" w:hAnsi="Arial" w:cs="Arial"/>
        </w:rPr>
        <w:t xml:space="preserve">realizovanými nákupy </w:t>
      </w:r>
      <w:r w:rsidR="003F0646">
        <w:rPr>
          <w:rFonts w:ascii="Arial" w:hAnsi="Arial" w:cs="Arial"/>
        </w:rPr>
        <w:t xml:space="preserve">CENTRAL GROUP jsou hlavně pozemky v širším centru Prahy. Společnost tak reaguje na postupnou změnu trendu v preferencích kupujících, kdy dřívější „útěk za město“ se obrací. Důvodem je také to, že </w:t>
      </w:r>
      <w:r w:rsidR="006E0D97">
        <w:rPr>
          <w:rFonts w:ascii="Arial" w:hAnsi="Arial" w:cs="Arial"/>
        </w:rPr>
        <w:t xml:space="preserve">stále </w:t>
      </w:r>
      <w:r w:rsidR="003F0646">
        <w:rPr>
          <w:rFonts w:ascii="Arial" w:hAnsi="Arial" w:cs="Arial"/>
        </w:rPr>
        <w:t>více pozemků je nyní na prodej a jejich majitelé jsou oproti dřívější době ochotni přistoupit na reálné výkupní ceny.</w:t>
      </w:r>
      <w:r w:rsidR="00433E5D">
        <w:rPr>
          <w:rFonts w:ascii="Arial" w:hAnsi="Arial" w:cs="Arial"/>
        </w:rPr>
        <w:t xml:space="preserve"> </w:t>
      </w:r>
    </w:p>
    <w:p w:rsidR="00433E5D" w:rsidRDefault="00433E5D" w:rsidP="00620E90">
      <w:pPr>
        <w:spacing w:after="0"/>
        <w:jc w:val="both"/>
        <w:rPr>
          <w:rFonts w:ascii="Arial" w:hAnsi="Arial" w:cs="Arial"/>
        </w:rPr>
      </w:pPr>
    </w:p>
    <w:p w:rsidR="00433E5D" w:rsidRDefault="00433E5D" w:rsidP="00433E5D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Díky </w:t>
      </w:r>
      <w:r w:rsidR="006E0D97">
        <w:rPr>
          <w:rFonts w:ascii="Arial" w:hAnsi="Arial" w:cs="Arial"/>
        </w:rPr>
        <w:t>pronikání velkých developerů do širšího centra metropole</w:t>
      </w:r>
      <w:r>
        <w:rPr>
          <w:rFonts w:ascii="Arial" w:hAnsi="Arial" w:cs="Arial"/>
        </w:rPr>
        <w:t xml:space="preserve"> se dá očekávat, že již v dohledné době </w:t>
      </w:r>
      <w:r w:rsidR="006E0D97">
        <w:rPr>
          <w:rFonts w:ascii="Arial" w:hAnsi="Arial" w:cs="Arial"/>
        </w:rPr>
        <w:t xml:space="preserve">zde </w:t>
      </w:r>
      <w:r>
        <w:rPr>
          <w:rFonts w:ascii="Arial" w:hAnsi="Arial" w:cs="Arial"/>
        </w:rPr>
        <w:t xml:space="preserve">budou v nabídce kvalitní nové byty za dostupné ceny. </w:t>
      </w:r>
      <w:r w:rsidRPr="00626FEF">
        <w:rPr>
          <w:rFonts w:ascii="Arial" w:hAnsi="Arial" w:cs="Arial"/>
          <w:i/>
        </w:rPr>
        <w:t>„</w:t>
      </w:r>
      <w:r>
        <w:rPr>
          <w:rFonts w:ascii="Arial" w:hAnsi="Arial" w:cs="Arial"/>
          <w:i/>
        </w:rPr>
        <w:t xml:space="preserve">Jako jednička na rezidenčním trhu chceme nabízet a stavět nejen tisíce bytů v okrajovějších </w:t>
      </w:r>
      <w:r w:rsidR="006E0D97">
        <w:rPr>
          <w:rFonts w:ascii="Arial" w:hAnsi="Arial" w:cs="Arial"/>
          <w:i/>
        </w:rPr>
        <w:t>částech Prahy</w:t>
      </w:r>
      <w:r>
        <w:rPr>
          <w:rFonts w:ascii="Arial" w:hAnsi="Arial" w:cs="Arial"/>
          <w:i/>
        </w:rPr>
        <w:t xml:space="preserve">, ale i stovky kvalitních a přitom cenově dostupných bytů v širším centru. Naši klienti to od nás stále více očekávají,“ </w:t>
      </w:r>
      <w:r>
        <w:rPr>
          <w:rFonts w:ascii="Arial" w:hAnsi="Arial" w:cs="Arial"/>
        </w:rPr>
        <w:t>potvrzuje Kunovský.</w:t>
      </w:r>
      <w:r>
        <w:rPr>
          <w:rFonts w:ascii="Arial" w:hAnsi="Arial" w:cs="Arial"/>
          <w:i/>
        </w:rPr>
        <w:t xml:space="preserve"> </w:t>
      </w:r>
    </w:p>
    <w:p w:rsidR="003F0646" w:rsidRDefault="003F0646" w:rsidP="00620E90">
      <w:pPr>
        <w:spacing w:after="0"/>
        <w:jc w:val="both"/>
        <w:rPr>
          <w:rFonts w:ascii="Arial" w:hAnsi="Arial" w:cs="Arial"/>
        </w:rPr>
      </w:pPr>
    </w:p>
    <w:p w:rsidR="00A868ED" w:rsidRDefault="00433E5D" w:rsidP="00A868E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 se týká letošních akvizic CENTRAL GROUP, </w:t>
      </w:r>
      <w:r w:rsidR="00A868ED">
        <w:rPr>
          <w:rFonts w:ascii="Arial" w:hAnsi="Arial" w:cs="Arial"/>
        </w:rPr>
        <w:t xml:space="preserve">sedm </w:t>
      </w:r>
      <w:r w:rsidR="00EC7EC4">
        <w:rPr>
          <w:rFonts w:ascii="Arial" w:hAnsi="Arial" w:cs="Arial"/>
        </w:rPr>
        <w:t xml:space="preserve">nově nakoupených </w:t>
      </w:r>
      <w:r w:rsidR="004A1CEA">
        <w:rPr>
          <w:rFonts w:ascii="Arial" w:hAnsi="Arial" w:cs="Arial"/>
        </w:rPr>
        <w:t>pozemků</w:t>
      </w:r>
      <w:r w:rsidR="00EC7EC4">
        <w:rPr>
          <w:rFonts w:ascii="Arial" w:hAnsi="Arial" w:cs="Arial"/>
        </w:rPr>
        <w:t xml:space="preserve"> </w:t>
      </w:r>
      <w:r w:rsidR="00620E90">
        <w:rPr>
          <w:rFonts w:ascii="Arial" w:hAnsi="Arial" w:cs="Arial"/>
        </w:rPr>
        <w:t xml:space="preserve">pro více než </w:t>
      </w:r>
      <w:r w:rsidR="00574C4D">
        <w:rPr>
          <w:rFonts w:ascii="Arial" w:hAnsi="Arial" w:cs="Arial"/>
        </w:rPr>
        <w:t>7</w:t>
      </w:r>
      <w:r w:rsidR="00620E90">
        <w:rPr>
          <w:rFonts w:ascii="Arial" w:hAnsi="Arial" w:cs="Arial"/>
        </w:rPr>
        <w:t xml:space="preserve">00 bytů </w:t>
      </w:r>
      <w:r w:rsidR="00EC7EC4">
        <w:rPr>
          <w:rFonts w:ascii="Arial" w:hAnsi="Arial" w:cs="Arial"/>
        </w:rPr>
        <w:t xml:space="preserve">se nachází v širším </w:t>
      </w:r>
      <w:r w:rsidR="00620E90">
        <w:rPr>
          <w:rFonts w:ascii="Arial" w:hAnsi="Arial" w:cs="Arial"/>
        </w:rPr>
        <w:t>centru Prahy</w:t>
      </w:r>
      <w:r w:rsidR="00CA531D">
        <w:rPr>
          <w:rFonts w:ascii="Arial" w:hAnsi="Arial" w:cs="Arial"/>
        </w:rPr>
        <w:t>. P</w:t>
      </w:r>
      <w:r w:rsidR="0069652F">
        <w:rPr>
          <w:rFonts w:ascii="Arial" w:hAnsi="Arial" w:cs="Arial"/>
        </w:rPr>
        <w:t>o dvou lokalitách</w:t>
      </w:r>
      <w:r w:rsidR="00620E90">
        <w:rPr>
          <w:rFonts w:ascii="Arial" w:hAnsi="Arial" w:cs="Arial"/>
        </w:rPr>
        <w:t xml:space="preserve"> </w:t>
      </w:r>
      <w:r w:rsidR="0087365E" w:rsidRPr="0087365E">
        <w:rPr>
          <w:rFonts w:ascii="Arial" w:hAnsi="Arial" w:cs="Arial"/>
        </w:rPr>
        <w:t>v</w:t>
      </w:r>
      <w:r w:rsidR="00A868ED">
        <w:rPr>
          <w:rFonts w:ascii="Arial" w:hAnsi="Arial" w:cs="Arial"/>
        </w:rPr>
        <w:t> </w:t>
      </w:r>
      <w:r w:rsidR="004B17D1">
        <w:rPr>
          <w:rFonts w:ascii="Arial" w:hAnsi="Arial" w:cs="Arial"/>
        </w:rPr>
        <w:t>katastrální</w:t>
      </w:r>
      <w:r w:rsidR="00A868ED">
        <w:rPr>
          <w:rFonts w:ascii="Arial" w:hAnsi="Arial" w:cs="Arial"/>
        </w:rPr>
        <w:t xml:space="preserve">ch </w:t>
      </w:r>
      <w:r w:rsidR="004B17D1" w:rsidRPr="00626FEF">
        <w:rPr>
          <w:rFonts w:ascii="Arial" w:hAnsi="Arial" w:cs="Arial"/>
        </w:rPr>
        <w:t>územích</w:t>
      </w:r>
      <w:r w:rsidR="00620E90">
        <w:rPr>
          <w:rFonts w:ascii="Arial" w:hAnsi="Arial" w:cs="Arial"/>
        </w:rPr>
        <w:t xml:space="preserve"> Prahy 4 – Michle a Prahy 7 – Holešovic a po jedné v Praze 5 – Smíchově, Praze 6 – Břevnově a </w:t>
      </w:r>
      <w:r w:rsidR="0013458D" w:rsidRPr="00626FEF">
        <w:rPr>
          <w:rFonts w:ascii="Arial" w:hAnsi="Arial" w:cs="Arial"/>
        </w:rPr>
        <w:t>Pra</w:t>
      </w:r>
      <w:r w:rsidR="00620E90">
        <w:rPr>
          <w:rFonts w:ascii="Arial" w:hAnsi="Arial" w:cs="Arial"/>
        </w:rPr>
        <w:t>ze</w:t>
      </w:r>
      <w:r w:rsidR="00531C8F" w:rsidRPr="00626FEF">
        <w:rPr>
          <w:rFonts w:ascii="Arial" w:hAnsi="Arial" w:cs="Arial"/>
        </w:rPr>
        <w:t xml:space="preserve"> </w:t>
      </w:r>
      <w:r w:rsidR="0013458D" w:rsidRPr="00626FEF">
        <w:rPr>
          <w:rFonts w:ascii="Arial" w:hAnsi="Arial" w:cs="Arial"/>
        </w:rPr>
        <w:t>9 – Vysočan</w:t>
      </w:r>
      <w:r w:rsidR="00620E90">
        <w:rPr>
          <w:rFonts w:ascii="Arial" w:hAnsi="Arial" w:cs="Arial"/>
        </w:rPr>
        <w:t xml:space="preserve">ech. </w:t>
      </w:r>
      <w:r w:rsidR="00A868ED" w:rsidRPr="00626FEF">
        <w:rPr>
          <w:rFonts w:ascii="Arial" w:hAnsi="Arial" w:cs="Arial"/>
        </w:rPr>
        <w:t xml:space="preserve">Další </w:t>
      </w:r>
      <w:r w:rsidR="00A868ED">
        <w:rPr>
          <w:rFonts w:ascii="Arial" w:hAnsi="Arial" w:cs="Arial"/>
        </w:rPr>
        <w:t xml:space="preserve">tři </w:t>
      </w:r>
      <w:r w:rsidR="00A868ED" w:rsidRPr="00626FEF">
        <w:rPr>
          <w:rFonts w:ascii="Arial" w:hAnsi="Arial" w:cs="Arial"/>
        </w:rPr>
        <w:t xml:space="preserve">akvizice </w:t>
      </w:r>
      <w:r w:rsidR="00543379">
        <w:rPr>
          <w:rFonts w:ascii="Arial" w:hAnsi="Arial" w:cs="Arial"/>
        </w:rPr>
        <w:t xml:space="preserve">pro zhruba 1200 bytů </w:t>
      </w:r>
      <w:r w:rsidR="00A868ED" w:rsidRPr="00626FEF">
        <w:rPr>
          <w:rFonts w:ascii="Arial" w:hAnsi="Arial" w:cs="Arial"/>
        </w:rPr>
        <w:t>učinila společnost CENTRAL GROUP v</w:t>
      </w:r>
      <w:r w:rsidR="00A868ED">
        <w:rPr>
          <w:rFonts w:ascii="Arial" w:hAnsi="Arial" w:cs="Arial"/>
        </w:rPr>
        <w:t> </w:t>
      </w:r>
      <w:r w:rsidR="00A868ED" w:rsidRPr="00626FEF">
        <w:rPr>
          <w:rFonts w:ascii="Arial" w:hAnsi="Arial" w:cs="Arial"/>
        </w:rPr>
        <w:t>lokalitách</w:t>
      </w:r>
      <w:r w:rsidR="00A868ED">
        <w:rPr>
          <w:rFonts w:ascii="Arial" w:hAnsi="Arial" w:cs="Arial"/>
        </w:rPr>
        <w:t xml:space="preserve"> na okrajích metropole</w:t>
      </w:r>
      <w:r w:rsidR="00A868ED" w:rsidRPr="00626FEF">
        <w:rPr>
          <w:rFonts w:ascii="Arial" w:hAnsi="Arial" w:cs="Arial"/>
        </w:rPr>
        <w:t>, kde již úspěšně realizovala některé ze svých předchozích projektů. Jedná se o pozemky v</w:t>
      </w:r>
      <w:r w:rsidR="00A868ED">
        <w:rPr>
          <w:rFonts w:ascii="Arial" w:hAnsi="Arial" w:cs="Arial"/>
        </w:rPr>
        <w:t xml:space="preserve"> Praze 5 – Stodůlkách, </w:t>
      </w:r>
      <w:r w:rsidR="00A868ED" w:rsidRPr="00626FEF">
        <w:rPr>
          <w:rFonts w:ascii="Arial" w:hAnsi="Arial" w:cs="Arial"/>
        </w:rPr>
        <w:t>Praze 9 – Letňanech</w:t>
      </w:r>
      <w:r w:rsidR="00A868ED">
        <w:rPr>
          <w:rFonts w:ascii="Arial" w:hAnsi="Arial" w:cs="Arial"/>
        </w:rPr>
        <w:t xml:space="preserve"> a v Praze 10 – Uhříněvsi. </w:t>
      </w:r>
    </w:p>
    <w:p w:rsidR="00620E90" w:rsidRDefault="00620E90" w:rsidP="00620E90">
      <w:pPr>
        <w:spacing w:after="0"/>
        <w:jc w:val="both"/>
        <w:rPr>
          <w:rFonts w:ascii="Arial" w:hAnsi="Arial" w:cs="Arial"/>
        </w:rPr>
      </w:pPr>
    </w:p>
    <w:p w:rsidR="00527ECF" w:rsidRDefault="00527ECF" w:rsidP="00620E90">
      <w:pPr>
        <w:spacing w:after="0"/>
        <w:jc w:val="both"/>
        <w:rPr>
          <w:rFonts w:ascii="Arial" w:hAnsi="Arial" w:cs="Arial"/>
          <w:b/>
          <w:sz w:val="8"/>
          <w:szCs w:val="8"/>
        </w:rPr>
      </w:pPr>
    </w:p>
    <w:p w:rsidR="00EC7EC4" w:rsidRPr="00311A3E" w:rsidRDefault="006E0D97" w:rsidP="00620E9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Důležitý je v</w:t>
      </w:r>
      <w:r w:rsidR="00EC7EC4" w:rsidRPr="00311A3E">
        <w:rPr>
          <w:rFonts w:ascii="Arial" w:hAnsi="Arial" w:cs="Arial"/>
          <w:b/>
          <w:sz w:val="24"/>
          <w:szCs w:val="24"/>
        </w:rPr>
        <w:t xml:space="preserve">lastní kapitál a </w:t>
      </w:r>
      <w:r>
        <w:rPr>
          <w:rFonts w:ascii="Arial" w:hAnsi="Arial" w:cs="Arial"/>
          <w:b/>
          <w:sz w:val="24"/>
          <w:szCs w:val="24"/>
        </w:rPr>
        <w:t xml:space="preserve">dobré </w:t>
      </w:r>
      <w:r w:rsidR="00EC7EC4" w:rsidRPr="00311A3E">
        <w:rPr>
          <w:rFonts w:ascii="Arial" w:hAnsi="Arial" w:cs="Arial"/>
          <w:b/>
          <w:sz w:val="24"/>
          <w:szCs w:val="24"/>
        </w:rPr>
        <w:t>reference</w:t>
      </w:r>
    </w:p>
    <w:p w:rsidR="00527ECF" w:rsidRDefault="00527ECF" w:rsidP="00656B2E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8803E3" w:rsidRDefault="00EC7EC4" w:rsidP="00656B2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Klíčovými faktory pro úspěšné akvizice je jednak silné</w:t>
      </w:r>
      <w:r w:rsidRPr="0087365E">
        <w:rPr>
          <w:rFonts w:ascii="Arial" w:hAnsi="Arial" w:cs="Arial"/>
        </w:rPr>
        <w:t xml:space="preserve"> finanční záze</w:t>
      </w:r>
      <w:r w:rsidR="00311A3E">
        <w:rPr>
          <w:rFonts w:ascii="Arial" w:hAnsi="Arial" w:cs="Arial"/>
        </w:rPr>
        <w:t>mí, které umožňuje hradit cenu</w:t>
      </w:r>
      <w:r w:rsidRPr="0087365E">
        <w:rPr>
          <w:rFonts w:ascii="Arial" w:hAnsi="Arial" w:cs="Arial"/>
        </w:rPr>
        <w:t xml:space="preserve"> za nakoupené pozemky </w:t>
      </w:r>
      <w:r w:rsidR="00311A3E">
        <w:rPr>
          <w:rFonts w:ascii="Arial" w:hAnsi="Arial" w:cs="Arial"/>
        </w:rPr>
        <w:t>z</w:t>
      </w:r>
      <w:r w:rsidR="006E0D97">
        <w:rPr>
          <w:rFonts w:ascii="Arial" w:hAnsi="Arial" w:cs="Arial"/>
        </w:rPr>
        <w:t xml:space="preserve"> vlastních</w:t>
      </w:r>
      <w:r w:rsidR="00311A3E">
        <w:rPr>
          <w:rFonts w:ascii="Arial" w:hAnsi="Arial" w:cs="Arial"/>
        </w:rPr>
        <w:t xml:space="preserve"> zdrojů</w:t>
      </w:r>
      <w:r w:rsidRPr="0087365E">
        <w:rPr>
          <w:rFonts w:ascii="Arial" w:hAnsi="Arial" w:cs="Arial"/>
        </w:rPr>
        <w:t xml:space="preserve"> a prakticky ihned</w:t>
      </w:r>
      <w:r>
        <w:rPr>
          <w:rFonts w:ascii="Arial" w:hAnsi="Arial" w:cs="Arial"/>
        </w:rPr>
        <w:t xml:space="preserve">, a také </w:t>
      </w:r>
      <w:r w:rsidR="00B43D64">
        <w:rPr>
          <w:rFonts w:ascii="Arial" w:hAnsi="Arial" w:cs="Arial"/>
        </w:rPr>
        <w:t>dlouholetá historie</w:t>
      </w:r>
      <w:r>
        <w:rPr>
          <w:rFonts w:ascii="Arial" w:hAnsi="Arial" w:cs="Arial"/>
        </w:rPr>
        <w:t xml:space="preserve"> a </w:t>
      </w:r>
      <w:r w:rsidR="00B43D64">
        <w:rPr>
          <w:rFonts w:ascii="Arial" w:hAnsi="Arial" w:cs="Arial"/>
        </w:rPr>
        <w:t>dobré</w:t>
      </w:r>
      <w:r w:rsidR="00CA531D">
        <w:rPr>
          <w:rFonts w:ascii="Arial" w:hAnsi="Arial" w:cs="Arial"/>
        </w:rPr>
        <w:t xml:space="preserve"> </w:t>
      </w:r>
      <w:r w:rsidRPr="00626FEF">
        <w:rPr>
          <w:rFonts w:ascii="Arial" w:hAnsi="Arial" w:cs="Arial"/>
        </w:rPr>
        <w:t xml:space="preserve">reference </w:t>
      </w:r>
      <w:r w:rsidR="00CA531D">
        <w:rPr>
          <w:rFonts w:ascii="Arial" w:hAnsi="Arial" w:cs="Arial"/>
        </w:rPr>
        <w:t>z již</w:t>
      </w:r>
      <w:r w:rsidR="006E0D97">
        <w:rPr>
          <w:rFonts w:ascii="Arial" w:hAnsi="Arial" w:cs="Arial"/>
        </w:rPr>
        <w:t xml:space="preserve"> </w:t>
      </w:r>
      <w:r w:rsidRPr="00626FEF">
        <w:rPr>
          <w:rFonts w:ascii="Arial" w:hAnsi="Arial" w:cs="Arial"/>
        </w:rPr>
        <w:t xml:space="preserve">realizovaných staveb. </w:t>
      </w:r>
    </w:p>
    <w:p w:rsidR="008803E3" w:rsidRDefault="008803E3" w:rsidP="00656B2E">
      <w:pPr>
        <w:spacing w:after="0"/>
        <w:jc w:val="both"/>
        <w:rPr>
          <w:rFonts w:ascii="Arial" w:hAnsi="Arial" w:cs="Arial"/>
        </w:rPr>
      </w:pPr>
    </w:p>
    <w:p w:rsidR="00EC7EC4" w:rsidRPr="00D54E7C" w:rsidRDefault="00EC7EC4" w:rsidP="00656B2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26FEF">
        <w:rPr>
          <w:rFonts w:ascii="Arial" w:hAnsi="Arial" w:cs="Arial"/>
          <w:i/>
        </w:rPr>
        <w:t xml:space="preserve">„To, že za námi stojí </w:t>
      </w:r>
      <w:r w:rsidR="00311A3E">
        <w:rPr>
          <w:rFonts w:ascii="Arial" w:hAnsi="Arial" w:cs="Arial"/>
          <w:i/>
        </w:rPr>
        <w:t xml:space="preserve">již </w:t>
      </w:r>
      <w:r w:rsidR="00656B2E">
        <w:rPr>
          <w:rFonts w:ascii="Arial" w:hAnsi="Arial" w:cs="Arial"/>
          <w:i/>
        </w:rPr>
        <w:t>130</w:t>
      </w:r>
      <w:r w:rsidRPr="00626FEF">
        <w:rPr>
          <w:rFonts w:ascii="Arial" w:hAnsi="Arial" w:cs="Arial"/>
          <w:i/>
        </w:rPr>
        <w:t xml:space="preserve"> </w:t>
      </w:r>
      <w:r w:rsidR="00311A3E">
        <w:rPr>
          <w:rFonts w:ascii="Arial" w:hAnsi="Arial" w:cs="Arial"/>
          <w:i/>
        </w:rPr>
        <w:t xml:space="preserve">úspěšně </w:t>
      </w:r>
      <w:r w:rsidRPr="00626FEF">
        <w:rPr>
          <w:rFonts w:ascii="Arial" w:hAnsi="Arial" w:cs="Arial"/>
          <w:i/>
        </w:rPr>
        <w:t>realizovaných projektů a že veškeré akvizice financu</w:t>
      </w:r>
      <w:r w:rsidR="00311A3E">
        <w:rPr>
          <w:rFonts w:ascii="Arial" w:hAnsi="Arial" w:cs="Arial"/>
          <w:i/>
        </w:rPr>
        <w:t xml:space="preserve">jeme </w:t>
      </w:r>
      <w:r w:rsidR="00656B2E">
        <w:rPr>
          <w:rFonts w:ascii="Arial" w:hAnsi="Arial" w:cs="Arial"/>
          <w:i/>
        </w:rPr>
        <w:t>bez využití bankovních úvěrů</w:t>
      </w:r>
      <w:r w:rsidRPr="00626FEF">
        <w:rPr>
          <w:rFonts w:ascii="Arial" w:hAnsi="Arial" w:cs="Arial"/>
          <w:i/>
        </w:rPr>
        <w:t xml:space="preserve">, je pro vlastníky pozemků </w:t>
      </w:r>
      <w:r w:rsidR="00656B2E">
        <w:rPr>
          <w:rFonts w:ascii="Arial" w:hAnsi="Arial" w:cs="Arial"/>
          <w:i/>
        </w:rPr>
        <w:t>jasnou</w:t>
      </w:r>
      <w:r w:rsidRPr="00626FEF">
        <w:rPr>
          <w:rFonts w:ascii="Arial" w:hAnsi="Arial" w:cs="Arial"/>
          <w:i/>
        </w:rPr>
        <w:t xml:space="preserve"> zárukou. </w:t>
      </w:r>
      <w:r w:rsidR="006E0D97">
        <w:rPr>
          <w:rFonts w:ascii="Arial" w:hAnsi="Arial" w:cs="Arial"/>
          <w:i/>
        </w:rPr>
        <w:t xml:space="preserve">Nejsme spekulanti s nemovitostmi a pozemky kupujeme výhradně pro vlastní výstavbu. </w:t>
      </w:r>
      <w:r w:rsidRPr="00626FEF">
        <w:rPr>
          <w:rFonts w:ascii="Arial" w:hAnsi="Arial" w:cs="Arial"/>
          <w:i/>
        </w:rPr>
        <w:t xml:space="preserve">Díky pozici největšího </w:t>
      </w:r>
      <w:r w:rsidR="00311A3E">
        <w:rPr>
          <w:rFonts w:ascii="Arial" w:hAnsi="Arial" w:cs="Arial"/>
          <w:i/>
        </w:rPr>
        <w:t xml:space="preserve">rezidenčního </w:t>
      </w:r>
      <w:r w:rsidRPr="00626FEF">
        <w:rPr>
          <w:rFonts w:ascii="Arial" w:hAnsi="Arial" w:cs="Arial"/>
          <w:i/>
        </w:rPr>
        <w:t xml:space="preserve">developera v zemi nás prodávající kontaktují </w:t>
      </w:r>
      <w:r w:rsidR="00CA531D">
        <w:rPr>
          <w:rFonts w:ascii="Arial" w:hAnsi="Arial" w:cs="Arial"/>
          <w:i/>
        </w:rPr>
        <w:t>na prvním místě</w:t>
      </w:r>
      <w:r w:rsidRPr="00626FEF">
        <w:rPr>
          <w:rFonts w:ascii="Arial" w:hAnsi="Arial" w:cs="Arial"/>
          <w:i/>
        </w:rPr>
        <w:t xml:space="preserve"> a pokud je nabízená lokalita kvalitní, jsme schopni jim nabídnout nejlepší podmínky,“</w:t>
      </w:r>
      <w:r>
        <w:rPr>
          <w:rFonts w:ascii="Arial" w:hAnsi="Arial" w:cs="Arial"/>
        </w:rPr>
        <w:t xml:space="preserve"> </w:t>
      </w:r>
      <w:r w:rsidRPr="00626FEF">
        <w:rPr>
          <w:rFonts w:ascii="Arial" w:hAnsi="Arial" w:cs="Arial"/>
        </w:rPr>
        <w:t xml:space="preserve">dodává </w:t>
      </w:r>
      <w:r w:rsidR="00543379">
        <w:rPr>
          <w:rFonts w:ascii="Arial" w:hAnsi="Arial" w:cs="Arial"/>
        </w:rPr>
        <w:t>Kunovský.</w:t>
      </w:r>
    </w:p>
    <w:p w:rsidR="00311A3E" w:rsidRDefault="00311A3E" w:rsidP="00620E90">
      <w:pPr>
        <w:spacing w:after="0"/>
        <w:jc w:val="both"/>
        <w:rPr>
          <w:rFonts w:ascii="Arial" w:hAnsi="Arial" w:cs="Arial"/>
        </w:rPr>
      </w:pPr>
    </w:p>
    <w:p w:rsidR="00251222" w:rsidRDefault="000A432B" w:rsidP="00620E9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Navzdory </w:t>
      </w:r>
      <w:r w:rsidR="00251222">
        <w:rPr>
          <w:rFonts w:ascii="Arial" w:hAnsi="Arial" w:cs="Arial"/>
        </w:rPr>
        <w:t xml:space="preserve">široké nabídce pozemků </w:t>
      </w:r>
      <w:r>
        <w:rPr>
          <w:rFonts w:ascii="Arial" w:hAnsi="Arial" w:cs="Arial"/>
        </w:rPr>
        <w:t>na prodej je ale</w:t>
      </w:r>
      <w:r w:rsidR="00251222">
        <w:rPr>
          <w:rFonts w:ascii="Arial" w:hAnsi="Arial" w:cs="Arial"/>
        </w:rPr>
        <w:t xml:space="preserve"> takových, na nichž je možné zahájit výstavbu ihned po koupi</w:t>
      </w:r>
      <w:r w:rsidR="00251222" w:rsidRPr="00BA1D1A">
        <w:rPr>
          <w:rFonts w:ascii="Arial" w:hAnsi="Arial" w:cs="Arial"/>
        </w:rPr>
        <w:t xml:space="preserve">, </w:t>
      </w:r>
      <w:r w:rsidR="00251222">
        <w:rPr>
          <w:rFonts w:ascii="Arial" w:hAnsi="Arial" w:cs="Arial"/>
        </w:rPr>
        <w:t>stále nedostatek</w:t>
      </w:r>
      <w:r w:rsidR="00251222" w:rsidRPr="00BA1D1A">
        <w:rPr>
          <w:rFonts w:ascii="Arial" w:hAnsi="Arial" w:cs="Arial"/>
        </w:rPr>
        <w:t xml:space="preserve">. </w:t>
      </w:r>
      <w:r w:rsidR="00251222">
        <w:rPr>
          <w:rFonts w:ascii="Arial" w:hAnsi="Arial" w:cs="Arial"/>
        </w:rPr>
        <w:t xml:space="preserve">K mání jsou spíše pozemky, u nichž územní plán nepovoluje obytnou výstavbu, nebo </w:t>
      </w:r>
      <w:r w:rsidR="00251222" w:rsidRPr="00BA1D1A">
        <w:rPr>
          <w:rFonts w:ascii="Arial" w:hAnsi="Arial" w:cs="Arial"/>
        </w:rPr>
        <w:t xml:space="preserve">tzv. </w:t>
      </w:r>
      <w:proofErr w:type="spellStart"/>
      <w:r w:rsidR="00251222" w:rsidRPr="00BA1D1A">
        <w:rPr>
          <w:rFonts w:ascii="Arial" w:hAnsi="Arial" w:cs="Arial"/>
        </w:rPr>
        <w:t>brownfield</w:t>
      </w:r>
      <w:r w:rsidR="00251222">
        <w:rPr>
          <w:rFonts w:ascii="Arial" w:hAnsi="Arial" w:cs="Arial"/>
        </w:rPr>
        <w:t>y</w:t>
      </w:r>
      <w:proofErr w:type="spellEnd"/>
      <w:r w:rsidR="00251222">
        <w:rPr>
          <w:rFonts w:ascii="Arial" w:hAnsi="Arial" w:cs="Arial"/>
        </w:rPr>
        <w:t xml:space="preserve">. Tedy </w:t>
      </w:r>
      <w:r w:rsidR="00251222" w:rsidRPr="00BA1D1A">
        <w:rPr>
          <w:rFonts w:ascii="Arial" w:hAnsi="Arial" w:cs="Arial"/>
        </w:rPr>
        <w:t xml:space="preserve">nevyužívané </w:t>
      </w:r>
      <w:r w:rsidR="00251222">
        <w:rPr>
          <w:rFonts w:ascii="Arial" w:hAnsi="Arial" w:cs="Arial"/>
        </w:rPr>
        <w:t xml:space="preserve">průmyslové </w:t>
      </w:r>
      <w:r w:rsidR="00251222" w:rsidRPr="00BA1D1A">
        <w:rPr>
          <w:rFonts w:ascii="Arial" w:hAnsi="Arial" w:cs="Arial"/>
        </w:rPr>
        <w:t xml:space="preserve">areály, </w:t>
      </w:r>
      <w:r w:rsidR="00251222">
        <w:rPr>
          <w:rFonts w:ascii="Arial" w:hAnsi="Arial" w:cs="Arial"/>
        </w:rPr>
        <w:t>u nichž</w:t>
      </w:r>
      <w:r w:rsidR="00251222" w:rsidRPr="00BA1D1A">
        <w:rPr>
          <w:rFonts w:ascii="Arial" w:hAnsi="Arial" w:cs="Arial"/>
        </w:rPr>
        <w:t xml:space="preserve"> je potřeba nejprve v rámci nového územního plánu vyřešit novou funkční náplň a následně na nich provést demoliční, sanační a případn</w:t>
      </w:r>
      <w:r w:rsidR="00251222">
        <w:rPr>
          <w:rFonts w:ascii="Arial" w:hAnsi="Arial" w:cs="Arial"/>
        </w:rPr>
        <w:t>ě dekontaminační práce.</w:t>
      </w:r>
      <w:r w:rsidR="00527ECF">
        <w:rPr>
          <w:rFonts w:ascii="Arial" w:hAnsi="Arial" w:cs="Arial"/>
        </w:rPr>
        <w:t xml:space="preserve"> To samozřejmě výrazně prodražuje a zpomaluje celý projekt.</w:t>
      </w:r>
    </w:p>
    <w:p w:rsidR="00597F79" w:rsidRDefault="00597F79" w:rsidP="00620E90">
      <w:pPr>
        <w:spacing w:after="0"/>
        <w:jc w:val="both"/>
        <w:rPr>
          <w:rFonts w:ascii="Arial" w:hAnsi="Arial" w:cs="Arial"/>
        </w:rPr>
      </w:pPr>
    </w:p>
    <w:p w:rsidR="00311A3E" w:rsidRDefault="00311A3E" w:rsidP="00620E90">
      <w:pPr>
        <w:spacing w:after="0"/>
        <w:jc w:val="both"/>
        <w:rPr>
          <w:rFonts w:ascii="Arial" w:hAnsi="Arial" w:cs="Arial"/>
        </w:rPr>
      </w:pPr>
    </w:p>
    <w:p w:rsidR="00311A3E" w:rsidRDefault="00311A3E" w:rsidP="00620E90">
      <w:pPr>
        <w:spacing w:after="0"/>
        <w:jc w:val="both"/>
        <w:rPr>
          <w:rFonts w:ascii="Arial" w:hAnsi="Arial" w:cs="Arial"/>
        </w:rPr>
      </w:pPr>
    </w:p>
    <w:p w:rsidR="00D54E7C" w:rsidRDefault="00D54E7C" w:rsidP="00D54E7C">
      <w:pPr>
        <w:spacing w:after="0" w:line="240" w:lineRule="auto"/>
        <w:jc w:val="both"/>
        <w:rPr>
          <w:rFonts w:ascii="Arial" w:hAnsi="Arial" w:cs="Arial"/>
        </w:rPr>
      </w:pPr>
    </w:p>
    <w:p w:rsidR="00311A3E" w:rsidRDefault="00311A3E" w:rsidP="00286F38">
      <w:pPr>
        <w:spacing w:line="240" w:lineRule="auto"/>
        <w:jc w:val="both"/>
        <w:rPr>
          <w:rFonts w:ascii="Arial" w:hAnsi="Arial" w:cs="Arial"/>
        </w:rPr>
      </w:pPr>
    </w:p>
    <w:p w:rsidR="00311A3E" w:rsidRDefault="00311A3E" w:rsidP="00286F38">
      <w:pPr>
        <w:spacing w:line="240" w:lineRule="auto"/>
        <w:jc w:val="both"/>
        <w:rPr>
          <w:rFonts w:ascii="Arial" w:hAnsi="Arial" w:cs="Arial"/>
        </w:rPr>
      </w:pPr>
    </w:p>
    <w:p w:rsidR="00036B56" w:rsidRPr="004551BF" w:rsidRDefault="0087365E" w:rsidP="00286F38">
      <w:pPr>
        <w:spacing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 w:rsidRPr="0087365E">
        <w:rPr>
          <w:rFonts w:ascii="Arial" w:hAnsi="Arial" w:cs="Arial"/>
        </w:rPr>
        <w:t xml:space="preserve"> </w:t>
      </w:r>
      <w:r w:rsidR="00036B56" w:rsidRPr="004551BF">
        <w:rPr>
          <w:rFonts w:ascii="Arial" w:hAnsi="Arial" w:cs="Arial"/>
          <w:color w:val="000000"/>
          <w:sz w:val="16"/>
          <w:szCs w:val="16"/>
          <w:lang w:eastAsia="cs-CZ"/>
        </w:rPr>
        <w:t>_____________________________________________________________________________________________________</w:t>
      </w: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V případě zájmu o další informace kontaktujte </w:t>
      </w:r>
      <w:r>
        <w:rPr>
          <w:rFonts w:ascii="Arial" w:hAnsi="Arial" w:cs="Arial"/>
          <w:sz w:val="16"/>
          <w:szCs w:val="16"/>
          <w:lang w:eastAsia="cs-CZ"/>
        </w:rPr>
        <w:t>Veroniku Vohralíkovou</w:t>
      </w: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, tel.: </w:t>
      </w:r>
      <w:r>
        <w:rPr>
          <w:rFonts w:ascii="Arial" w:hAnsi="Arial" w:cs="Arial"/>
          <w:sz w:val="16"/>
          <w:szCs w:val="16"/>
        </w:rPr>
        <w:t>604 210 490</w:t>
      </w: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, e-mail: </w:t>
      </w:r>
      <w:hyperlink r:id="rId6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. </w:t>
      </w:r>
    </w:p>
    <w:p w:rsidR="00CA531D" w:rsidRDefault="00CA531D" w:rsidP="007B4D2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B4D2E" w:rsidRDefault="007B4D2E" w:rsidP="007B4D2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>Podrobné informace o společnosti CENTRAL GROUP a její nabídce naleznete na </w:t>
      </w:r>
      <w:r>
        <w:rPr>
          <w:rFonts w:ascii="Arial" w:hAnsi="Arial" w:cs="Arial"/>
          <w:color w:val="000000"/>
          <w:sz w:val="16"/>
          <w:szCs w:val="16"/>
          <w:u w:val="single"/>
          <w:lang w:eastAsia="cs-CZ"/>
        </w:rPr>
        <w:t>www.central-group.cz</w:t>
      </w: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, kde je také sekce </w:t>
      </w:r>
      <w:r>
        <w:rPr>
          <w:rFonts w:ascii="Arial" w:hAnsi="Arial" w:cs="Arial"/>
          <w:color w:val="000000"/>
          <w:sz w:val="16"/>
          <w:szCs w:val="16"/>
          <w:u w:val="single"/>
          <w:lang w:eastAsia="cs-CZ"/>
        </w:rPr>
        <w:t>Pro média</w:t>
      </w: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a sekce </w:t>
      </w:r>
      <w:r>
        <w:rPr>
          <w:rFonts w:ascii="Arial" w:hAnsi="Arial" w:cs="Arial"/>
          <w:color w:val="000000"/>
          <w:sz w:val="16"/>
          <w:szCs w:val="16"/>
          <w:u w:val="single"/>
          <w:lang w:eastAsia="cs-CZ"/>
        </w:rPr>
        <w:t>12 důvodů pro CENTRAL GROUP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CENTRAL GROUP je jednoznačně největším rezidenčním developerem a investorem v České republice. Za 20 let svého působení firma dokončila již 130 rezidenčních lokalit a prodala více než 10.000 nových bytů, domů a parcel. Na všechny své byty a rodinné domy poskytuje Garanci nejlepší ceny. To znamená, že pokud někdo najde srovnatelnou nemovitost s lepší cenou oproti nabídce CENTRAL GROUP, firma cenu dorovná a ještě přidá bonus ve výši 100.000 Kč.  </w:t>
      </w:r>
    </w:p>
    <w:p w:rsidR="00036B56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6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Default="00036B56" w:rsidP="00EC3534">
      <w:pPr>
        <w:spacing w:after="0" w:line="240" w:lineRule="auto"/>
        <w:jc w:val="both"/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</w:t>
      </w:r>
      <w:r w:rsidR="00286F38">
        <w:rPr>
          <w:rFonts w:ascii="Arial" w:hAnsi="Arial" w:cs="Arial"/>
          <w:sz w:val="16"/>
          <w:szCs w:val="16"/>
        </w:rPr>
        <w:t xml:space="preserve">pro více než 8.000 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pěti let. CENTRAL GROUP nadále intenzivně hledá další pozemky a </w:t>
      </w:r>
      <w:proofErr w:type="spellStart"/>
      <w:r>
        <w:rPr>
          <w:rFonts w:ascii="Arial" w:hAnsi="Arial" w:cs="Arial"/>
          <w:sz w:val="16"/>
          <w:szCs w:val="16"/>
        </w:rPr>
        <w:t>brownfields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  <w:bookmarkStart w:id="0" w:name="_GoBack"/>
      <w:bookmarkEnd w:id="0"/>
    </w:p>
    <w:sectPr w:rsidR="00101297" w:rsidSect="00D71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17A6F"/>
    <w:rsid w:val="00036B56"/>
    <w:rsid w:val="00070089"/>
    <w:rsid w:val="000A432B"/>
    <w:rsid w:val="0013458D"/>
    <w:rsid w:val="001541A7"/>
    <w:rsid w:val="001F3E06"/>
    <w:rsid w:val="002503CC"/>
    <w:rsid w:val="00251222"/>
    <w:rsid w:val="0028362F"/>
    <w:rsid w:val="00286F38"/>
    <w:rsid w:val="002D182D"/>
    <w:rsid w:val="00311A3E"/>
    <w:rsid w:val="00314665"/>
    <w:rsid w:val="00334072"/>
    <w:rsid w:val="003F0646"/>
    <w:rsid w:val="00433E5D"/>
    <w:rsid w:val="00496793"/>
    <w:rsid w:val="004A1CEA"/>
    <w:rsid w:val="004B17D1"/>
    <w:rsid w:val="00527ECF"/>
    <w:rsid w:val="00531C8F"/>
    <w:rsid w:val="00535EDA"/>
    <w:rsid w:val="00543379"/>
    <w:rsid w:val="005454E9"/>
    <w:rsid w:val="0054681E"/>
    <w:rsid w:val="00574C4D"/>
    <w:rsid w:val="00597F79"/>
    <w:rsid w:val="00620E90"/>
    <w:rsid w:val="00626FEF"/>
    <w:rsid w:val="00656B2E"/>
    <w:rsid w:val="0067019C"/>
    <w:rsid w:val="0069652F"/>
    <w:rsid w:val="006E0D97"/>
    <w:rsid w:val="00723B8D"/>
    <w:rsid w:val="0074687C"/>
    <w:rsid w:val="0076282C"/>
    <w:rsid w:val="007B4D2E"/>
    <w:rsid w:val="0087365E"/>
    <w:rsid w:val="008803E3"/>
    <w:rsid w:val="008F6F10"/>
    <w:rsid w:val="00933417"/>
    <w:rsid w:val="009A0FE4"/>
    <w:rsid w:val="009C230A"/>
    <w:rsid w:val="009D0CB6"/>
    <w:rsid w:val="00A22C02"/>
    <w:rsid w:val="00A455DA"/>
    <w:rsid w:val="00A868ED"/>
    <w:rsid w:val="00AC5FC2"/>
    <w:rsid w:val="00B43D64"/>
    <w:rsid w:val="00B613EC"/>
    <w:rsid w:val="00C50EB7"/>
    <w:rsid w:val="00CA531D"/>
    <w:rsid w:val="00D54E7C"/>
    <w:rsid w:val="00D71B4E"/>
    <w:rsid w:val="00DE7F8E"/>
    <w:rsid w:val="00E4022C"/>
    <w:rsid w:val="00E5219C"/>
    <w:rsid w:val="00EB72CA"/>
    <w:rsid w:val="00EC3534"/>
    <w:rsid w:val="00EC7EC4"/>
    <w:rsid w:val="00F15D89"/>
    <w:rsid w:val="00F32967"/>
    <w:rsid w:val="00F3768A"/>
    <w:rsid w:val="00FE086B"/>
    <w:rsid w:val="00FE1473"/>
    <w:rsid w:val="00FE5017"/>
    <w:rsid w:val="00F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dia@central-group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849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jankovsky</dc:creator>
  <cp:keywords/>
  <dc:description/>
  <cp:lastModifiedBy>Veronika Ježková</cp:lastModifiedBy>
  <cp:revision>6</cp:revision>
  <cp:lastPrinted>2014-06-19T09:23:00Z</cp:lastPrinted>
  <dcterms:created xsi:type="dcterms:W3CDTF">2014-06-24T06:58:00Z</dcterms:created>
  <dcterms:modified xsi:type="dcterms:W3CDTF">2014-06-24T11:57:00Z</dcterms:modified>
</cp:coreProperties>
</file>