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447C46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271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5658CB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1.6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</w:p>
    <w:p w:rsidR="003E4FDA" w:rsidRPr="00CA489A" w:rsidRDefault="003E4FDA" w:rsidP="00A75761">
      <w:pPr>
        <w:spacing w:after="0" w:line="264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7666DE" w:rsidP="00CE1DE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CENTRAL GROUP opět nakupuje. Již pátou akvizicí letošního roku je pozemek pro 400 bytů ve Stodůlkách</w:t>
      </w:r>
    </w:p>
    <w:p w:rsidR="00FF22D6" w:rsidRPr="00CA489A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</w:p>
    <w:p w:rsidR="00CE1DE4" w:rsidRDefault="005658CB" w:rsidP="0045295D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1.6.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>Největší český rezidenční developer</w:t>
      </w:r>
      <w:r w:rsidR="00766721" w:rsidRPr="00CA489A">
        <w:rPr>
          <w:rFonts w:ascii="Arial" w:hAnsi="Arial" w:cs="Arial"/>
          <w:b/>
          <w:sz w:val="23"/>
          <w:szCs w:val="23"/>
          <w:lang w:eastAsia="cs-CZ"/>
        </w:rPr>
        <w:t xml:space="preserve"> a investor</w:t>
      </w:r>
      <w:r w:rsidR="004D14BF">
        <w:rPr>
          <w:rFonts w:ascii="Arial" w:hAnsi="Arial" w:cs="Arial"/>
          <w:b/>
          <w:sz w:val="23"/>
          <w:szCs w:val="23"/>
          <w:lang w:eastAsia="cs-CZ"/>
        </w:rPr>
        <w:t xml:space="preserve"> nové bytové výstavby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>CENTRAL GROUP</w:t>
      </w:r>
      <w:r w:rsidR="00CE1DE4">
        <w:rPr>
          <w:rFonts w:ascii="Arial" w:hAnsi="Arial" w:cs="Arial"/>
          <w:b/>
          <w:sz w:val="23"/>
          <w:szCs w:val="23"/>
          <w:lang w:eastAsia="cs-CZ"/>
        </w:rPr>
        <w:t xml:space="preserve"> oznamuje další akvizici. V uplynulých </w:t>
      </w:r>
      <w:r w:rsidR="00F01E14">
        <w:rPr>
          <w:rFonts w:ascii="Arial" w:hAnsi="Arial" w:cs="Arial"/>
          <w:b/>
          <w:sz w:val="23"/>
          <w:szCs w:val="23"/>
          <w:lang w:eastAsia="cs-CZ"/>
        </w:rPr>
        <w:t xml:space="preserve">dnech přidal do svého </w:t>
      </w:r>
      <w:r w:rsidR="00CE1DE4">
        <w:rPr>
          <w:rFonts w:ascii="Arial" w:hAnsi="Arial" w:cs="Arial"/>
          <w:b/>
          <w:sz w:val="23"/>
          <w:szCs w:val="23"/>
          <w:lang w:eastAsia="cs-CZ"/>
        </w:rPr>
        <w:t>portfolia pozemek pro výstavbu zhruba 400 bytů v Praze 5 – Stodůlkách</w:t>
      </w:r>
      <w:r w:rsidR="0045295D">
        <w:rPr>
          <w:rFonts w:ascii="Arial" w:hAnsi="Arial" w:cs="Arial"/>
          <w:b/>
          <w:sz w:val="23"/>
          <w:szCs w:val="23"/>
          <w:lang w:eastAsia="cs-CZ"/>
        </w:rPr>
        <w:t xml:space="preserve">. </w:t>
      </w:r>
      <w:r w:rsidR="00CE1DE4">
        <w:rPr>
          <w:rFonts w:ascii="Arial" w:hAnsi="Arial" w:cs="Arial"/>
          <w:b/>
          <w:sz w:val="23"/>
          <w:szCs w:val="23"/>
          <w:lang w:eastAsia="cs-CZ"/>
        </w:rPr>
        <w:t xml:space="preserve">Jen v letošním roce se tak jedná již o pátou akvizici a firma brzy plánuje ohlásit další. </w:t>
      </w:r>
    </w:p>
    <w:p w:rsidR="0035190E" w:rsidRDefault="0035190E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</w:p>
    <w:p w:rsidR="00A409FA" w:rsidRDefault="00CE1DE4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Nový pozemek</w:t>
      </w:r>
      <w:r w:rsidR="00EE3703">
        <w:rPr>
          <w:rFonts w:ascii="Arial" w:hAnsi="Arial" w:cs="Arial"/>
          <w:lang w:eastAsia="cs-CZ"/>
        </w:rPr>
        <w:t xml:space="preserve"> lichoběžníkového tvaru</w:t>
      </w:r>
      <w:r>
        <w:rPr>
          <w:rFonts w:ascii="Arial" w:hAnsi="Arial" w:cs="Arial"/>
          <w:lang w:eastAsia="cs-CZ"/>
        </w:rPr>
        <w:t xml:space="preserve"> se nachází již</w:t>
      </w:r>
      <w:r w:rsidR="00EE3703">
        <w:rPr>
          <w:rFonts w:ascii="Arial" w:hAnsi="Arial" w:cs="Arial"/>
          <w:lang w:eastAsia="cs-CZ"/>
        </w:rPr>
        <w:t>ně</w:t>
      </w:r>
      <w:r>
        <w:rPr>
          <w:rFonts w:ascii="Arial" w:hAnsi="Arial" w:cs="Arial"/>
          <w:lang w:eastAsia="cs-CZ"/>
        </w:rPr>
        <w:t xml:space="preserve"> od ulice Jeremiášova, v sousedství ob</w:t>
      </w:r>
      <w:r w:rsidR="00A409FA">
        <w:rPr>
          <w:rFonts w:ascii="Arial" w:hAnsi="Arial" w:cs="Arial"/>
          <w:lang w:eastAsia="cs-CZ"/>
        </w:rPr>
        <w:t xml:space="preserve">chodních center Billa, </w:t>
      </w:r>
      <w:proofErr w:type="spellStart"/>
      <w:r w:rsidR="00A409FA">
        <w:rPr>
          <w:rFonts w:ascii="Arial" w:hAnsi="Arial" w:cs="Arial"/>
          <w:lang w:eastAsia="cs-CZ"/>
        </w:rPr>
        <w:t>Mountfiel</w:t>
      </w:r>
      <w:r>
        <w:rPr>
          <w:rFonts w:ascii="Arial" w:hAnsi="Arial" w:cs="Arial"/>
          <w:lang w:eastAsia="cs-CZ"/>
        </w:rPr>
        <w:t>d</w:t>
      </w:r>
      <w:proofErr w:type="spellEnd"/>
      <w:r>
        <w:rPr>
          <w:rFonts w:ascii="Arial" w:hAnsi="Arial" w:cs="Arial"/>
          <w:lang w:eastAsia="cs-CZ"/>
        </w:rPr>
        <w:t xml:space="preserve"> a Makro</w:t>
      </w:r>
      <w:r w:rsidR="00EE3703">
        <w:rPr>
          <w:rFonts w:ascii="Arial" w:hAnsi="Arial" w:cs="Arial"/>
          <w:lang w:eastAsia="cs-CZ"/>
        </w:rPr>
        <w:t xml:space="preserve"> a v docházkové vzdálenost stanice metra B Stodůlky</w:t>
      </w:r>
      <w:r>
        <w:rPr>
          <w:rFonts w:ascii="Arial" w:hAnsi="Arial" w:cs="Arial"/>
          <w:lang w:eastAsia="cs-CZ"/>
        </w:rPr>
        <w:t xml:space="preserve">. </w:t>
      </w:r>
      <w:r w:rsidR="00EE3703">
        <w:rPr>
          <w:rFonts w:ascii="Arial" w:hAnsi="Arial" w:cs="Arial"/>
          <w:lang w:eastAsia="cs-CZ"/>
        </w:rPr>
        <w:t>Na ploše o rozloze téměř 45.500 m</w:t>
      </w:r>
      <w:r w:rsidR="00EE3703" w:rsidRPr="00EE3703">
        <w:rPr>
          <w:rFonts w:ascii="Arial" w:hAnsi="Arial" w:cs="Arial"/>
          <w:vertAlign w:val="superscript"/>
          <w:lang w:eastAsia="cs-CZ"/>
        </w:rPr>
        <w:t>2</w:t>
      </w:r>
      <w:r w:rsidR="00EE3703">
        <w:rPr>
          <w:rFonts w:ascii="Arial" w:hAnsi="Arial" w:cs="Arial"/>
          <w:lang w:eastAsia="cs-CZ"/>
        </w:rPr>
        <w:t xml:space="preserve"> by v budoucnu mělo vyrůst </w:t>
      </w:r>
      <w:r w:rsidR="00F01E14">
        <w:rPr>
          <w:rFonts w:ascii="Arial" w:hAnsi="Arial" w:cs="Arial"/>
          <w:lang w:eastAsia="cs-CZ"/>
        </w:rPr>
        <w:t xml:space="preserve">celkem </w:t>
      </w:r>
      <w:r w:rsidR="00EE3703">
        <w:rPr>
          <w:rFonts w:ascii="Arial" w:hAnsi="Arial" w:cs="Arial"/>
          <w:lang w:eastAsia="cs-CZ"/>
        </w:rPr>
        <w:t xml:space="preserve">10 pětipodlažních bytových </w:t>
      </w:r>
      <w:proofErr w:type="spellStart"/>
      <w:r w:rsidR="00EE3703">
        <w:rPr>
          <w:rFonts w:ascii="Arial" w:hAnsi="Arial" w:cs="Arial"/>
          <w:lang w:eastAsia="cs-CZ"/>
        </w:rPr>
        <w:t>viladomů</w:t>
      </w:r>
      <w:proofErr w:type="spellEnd"/>
      <w:r w:rsidR="00EE3703">
        <w:rPr>
          <w:rFonts w:ascii="Arial" w:hAnsi="Arial" w:cs="Arial"/>
          <w:lang w:eastAsia="cs-CZ"/>
        </w:rPr>
        <w:t xml:space="preserve"> s celkovým počtem 390 jednotek. Projekt má již vydáno pravomocné územní rozhodnutí. </w:t>
      </w:r>
      <w:r w:rsidR="00202896">
        <w:rPr>
          <w:rFonts w:ascii="Arial" w:hAnsi="Arial" w:cs="Arial"/>
          <w:lang w:eastAsia="cs-CZ"/>
        </w:rPr>
        <w:t>Projekt koupil CENTRAL GROUP od stavební a developerské skupiny MOTA-ENGIL, hodnota transakce není veřejná.</w:t>
      </w:r>
    </w:p>
    <w:p w:rsidR="00F01E14" w:rsidRDefault="00F01E14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01E14" w:rsidRDefault="00F01E14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F01E14">
        <w:rPr>
          <w:rFonts w:ascii="Arial" w:hAnsi="Arial" w:cs="Arial"/>
          <w:i/>
          <w:lang w:eastAsia="cs-CZ"/>
        </w:rPr>
        <w:t>„CENTRAL GROUP je nejen největším českým rezidenčním developerem podle počtu prodaných, reálně stavěných i celkově nabízených bytů, ale také nejaktivnějším investorem do nových pozemků. Naším letošním cílem je překonat v akvizicích zatím rekordní loňský rok, kdy jsme získali celkem 12 nových lokalit za více než 1,5 miliardy korun,“</w:t>
      </w:r>
      <w:r w:rsidRPr="00F01E14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zdůrazňuje D</w:t>
      </w:r>
      <w:r w:rsidRPr="00F01E14">
        <w:rPr>
          <w:rFonts w:ascii="Arial" w:hAnsi="Arial" w:cs="Arial"/>
          <w:lang w:eastAsia="cs-CZ"/>
        </w:rPr>
        <w:t>ušan Kunovský, předseda představenstva CENTRAL GROUP.</w:t>
      </w:r>
    </w:p>
    <w:p w:rsidR="003413E2" w:rsidRDefault="003413E2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413E2" w:rsidRDefault="00136473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>
        <w:rPr>
          <w:rFonts w:ascii="Arial" w:hAnsi="Arial" w:cs="Arial"/>
          <w:b/>
          <w:sz w:val="23"/>
          <w:szCs w:val="23"/>
          <w:lang w:eastAsia="cs-CZ"/>
        </w:rPr>
        <w:t>K</w:t>
      </w:r>
      <w:r w:rsidR="00545B1C">
        <w:rPr>
          <w:rFonts w:ascii="Arial" w:hAnsi="Arial" w:cs="Arial"/>
          <w:b/>
          <w:sz w:val="23"/>
          <w:szCs w:val="23"/>
          <w:lang w:eastAsia="cs-CZ"/>
        </w:rPr>
        <w:t xml:space="preserve">omplexní </w:t>
      </w:r>
      <w:proofErr w:type="spellStart"/>
      <w:r w:rsidR="00545B1C">
        <w:rPr>
          <w:rFonts w:ascii="Arial" w:hAnsi="Arial" w:cs="Arial"/>
          <w:b/>
          <w:sz w:val="23"/>
          <w:szCs w:val="23"/>
          <w:lang w:eastAsia="cs-CZ"/>
        </w:rPr>
        <w:t>development</w:t>
      </w:r>
      <w:proofErr w:type="spellEnd"/>
      <w:r>
        <w:rPr>
          <w:rFonts w:ascii="Arial" w:hAnsi="Arial" w:cs="Arial"/>
          <w:b/>
          <w:sz w:val="23"/>
          <w:szCs w:val="23"/>
          <w:lang w:eastAsia="cs-CZ"/>
        </w:rPr>
        <w:t xml:space="preserve"> nabývá na významu</w:t>
      </w:r>
    </w:p>
    <w:p w:rsidR="003413E2" w:rsidRPr="003413E2" w:rsidRDefault="003413E2" w:rsidP="00BC548E">
      <w:pPr>
        <w:spacing w:after="0"/>
        <w:contextualSpacing/>
        <w:jc w:val="both"/>
        <w:rPr>
          <w:rFonts w:ascii="Arial" w:hAnsi="Arial" w:cs="Arial"/>
          <w:sz w:val="7"/>
          <w:szCs w:val="7"/>
          <w:lang w:eastAsia="cs-CZ"/>
        </w:rPr>
      </w:pPr>
    </w:p>
    <w:p w:rsidR="007D02D6" w:rsidRDefault="00545B1C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Stodůlky jsou pátou akvizicí</w:t>
      </w:r>
      <w:r w:rsidR="00F01E14">
        <w:rPr>
          <w:rFonts w:ascii="Arial" w:hAnsi="Arial" w:cs="Arial"/>
          <w:lang w:eastAsia="cs-CZ"/>
        </w:rPr>
        <w:t xml:space="preserve">, kterou společnost CENTRAL GROUP </w:t>
      </w:r>
      <w:r w:rsidR="00136473">
        <w:rPr>
          <w:rFonts w:ascii="Arial" w:hAnsi="Arial" w:cs="Arial"/>
          <w:lang w:eastAsia="cs-CZ"/>
        </w:rPr>
        <w:t xml:space="preserve">jen </w:t>
      </w:r>
      <w:r w:rsidR="00F01E14">
        <w:rPr>
          <w:rFonts w:ascii="Arial" w:hAnsi="Arial" w:cs="Arial"/>
          <w:lang w:eastAsia="cs-CZ"/>
        </w:rPr>
        <w:t xml:space="preserve">v letošním roce učinila. Již dříve oznámila nákupy menších pozemků pro řádově 50-130 bytů v katastrálních územích </w:t>
      </w:r>
      <w:r>
        <w:rPr>
          <w:rFonts w:ascii="Arial" w:hAnsi="Arial" w:cs="Arial"/>
          <w:lang w:eastAsia="cs-CZ"/>
        </w:rPr>
        <w:t xml:space="preserve">Vysočan, Horních Měcholup a právě Stodůlek. Zároveň CENTRAL GROUP </w:t>
      </w:r>
      <w:r w:rsidR="00512366">
        <w:rPr>
          <w:rFonts w:ascii="Arial" w:hAnsi="Arial" w:cs="Arial"/>
          <w:lang w:eastAsia="cs-CZ"/>
        </w:rPr>
        <w:t>završuje</w:t>
      </w:r>
      <w:r>
        <w:rPr>
          <w:rFonts w:ascii="Arial" w:hAnsi="Arial" w:cs="Arial"/>
          <w:lang w:eastAsia="cs-CZ"/>
        </w:rPr>
        <w:t xml:space="preserve"> </w:t>
      </w:r>
      <w:r w:rsidRPr="00545B1C">
        <w:rPr>
          <w:rFonts w:ascii="Arial" w:hAnsi="Arial" w:cs="Arial"/>
          <w:lang w:eastAsia="cs-CZ"/>
        </w:rPr>
        <w:t xml:space="preserve">koupi velkého </w:t>
      </w:r>
      <w:proofErr w:type="spellStart"/>
      <w:r w:rsidRPr="00545B1C">
        <w:rPr>
          <w:rFonts w:ascii="Arial" w:hAnsi="Arial" w:cs="Arial"/>
          <w:lang w:eastAsia="cs-CZ"/>
        </w:rPr>
        <w:t>brownfieldu</w:t>
      </w:r>
      <w:proofErr w:type="spellEnd"/>
      <w:r>
        <w:rPr>
          <w:rFonts w:ascii="Arial" w:hAnsi="Arial" w:cs="Arial"/>
          <w:lang w:eastAsia="cs-CZ"/>
        </w:rPr>
        <w:t xml:space="preserve"> na místě bývalé továrny na barvy a laky </w:t>
      </w:r>
      <w:proofErr w:type="spellStart"/>
      <w:r>
        <w:rPr>
          <w:rFonts w:ascii="Arial" w:hAnsi="Arial" w:cs="Arial"/>
          <w:lang w:eastAsia="cs-CZ"/>
        </w:rPr>
        <w:t>Tebas</w:t>
      </w:r>
      <w:proofErr w:type="spellEnd"/>
      <w:r w:rsidRPr="00545B1C">
        <w:rPr>
          <w:rFonts w:ascii="Arial" w:hAnsi="Arial" w:cs="Arial"/>
          <w:lang w:eastAsia="cs-CZ"/>
        </w:rPr>
        <w:t xml:space="preserve"> v</w:t>
      </w:r>
      <w:r>
        <w:rPr>
          <w:rFonts w:ascii="Arial" w:hAnsi="Arial" w:cs="Arial"/>
          <w:lang w:eastAsia="cs-CZ"/>
        </w:rPr>
        <w:t xml:space="preserve">e </w:t>
      </w:r>
      <w:r w:rsidRPr="00545B1C">
        <w:rPr>
          <w:rFonts w:ascii="Arial" w:hAnsi="Arial" w:cs="Arial"/>
          <w:lang w:eastAsia="cs-CZ"/>
        </w:rPr>
        <w:t>Vysočanech</w:t>
      </w:r>
      <w:r>
        <w:rPr>
          <w:rFonts w:ascii="Arial" w:hAnsi="Arial" w:cs="Arial"/>
          <w:lang w:eastAsia="cs-CZ"/>
        </w:rPr>
        <w:t xml:space="preserve">, kde by mělo vzniknout </w:t>
      </w:r>
      <w:r w:rsidRPr="00545B1C">
        <w:rPr>
          <w:rFonts w:ascii="Arial" w:hAnsi="Arial" w:cs="Arial"/>
          <w:lang w:eastAsia="cs-CZ"/>
        </w:rPr>
        <w:t>zhruba 700 bytů</w:t>
      </w:r>
      <w:r>
        <w:rPr>
          <w:rFonts w:ascii="Arial" w:hAnsi="Arial" w:cs="Arial"/>
          <w:lang w:eastAsia="cs-CZ"/>
        </w:rPr>
        <w:t xml:space="preserve"> a komerční prostory</w:t>
      </w:r>
      <w:r w:rsidRPr="00545B1C">
        <w:rPr>
          <w:rFonts w:ascii="Arial" w:hAnsi="Arial" w:cs="Arial"/>
          <w:lang w:eastAsia="cs-CZ"/>
        </w:rPr>
        <w:t>.</w:t>
      </w:r>
      <w:r w:rsidR="007D02D6">
        <w:rPr>
          <w:rFonts w:ascii="Arial" w:hAnsi="Arial" w:cs="Arial"/>
          <w:lang w:eastAsia="cs-CZ"/>
        </w:rPr>
        <w:t xml:space="preserve"> </w:t>
      </w:r>
      <w:r w:rsidR="00136473">
        <w:rPr>
          <w:rFonts w:ascii="Arial" w:hAnsi="Arial" w:cs="Arial"/>
          <w:lang w:eastAsia="cs-CZ"/>
        </w:rPr>
        <w:t xml:space="preserve">Právě revitalizace pražských </w:t>
      </w:r>
      <w:proofErr w:type="spellStart"/>
      <w:r w:rsidR="00136473">
        <w:rPr>
          <w:rFonts w:ascii="Arial" w:hAnsi="Arial" w:cs="Arial"/>
          <w:lang w:eastAsia="cs-CZ"/>
        </w:rPr>
        <w:t>brownfieldů</w:t>
      </w:r>
      <w:proofErr w:type="spellEnd"/>
      <w:r w:rsidR="00136473">
        <w:rPr>
          <w:rFonts w:ascii="Arial" w:hAnsi="Arial" w:cs="Arial"/>
          <w:lang w:eastAsia="cs-CZ"/>
        </w:rPr>
        <w:t xml:space="preserve"> by měly být do budoucna stěžejní aktivitou CENTRAL GROUP, a to včetně doplňkových funkcí a ploch pro veřejnou vybavenost. </w:t>
      </w:r>
    </w:p>
    <w:p w:rsidR="007D02D6" w:rsidRDefault="007D02D6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136473" w:rsidRDefault="007D02D6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D02D6">
        <w:rPr>
          <w:rFonts w:ascii="Arial" w:hAnsi="Arial" w:cs="Arial"/>
          <w:i/>
          <w:lang w:eastAsia="cs-CZ"/>
        </w:rPr>
        <w:t xml:space="preserve">„Rozvoj </w:t>
      </w:r>
      <w:r w:rsidR="00136473" w:rsidRPr="007D02D6">
        <w:rPr>
          <w:rFonts w:ascii="Arial" w:hAnsi="Arial" w:cs="Arial"/>
          <w:i/>
          <w:lang w:eastAsia="cs-CZ"/>
        </w:rPr>
        <w:t xml:space="preserve">urbanisticky významných území by neměl být </w:t>
      </w:r>
      <w:r w:rsidR="00202896">
        <w:rPr>
          <w:rFonts w:ascii="Arial" w:hAnsi="Arial" w:cs="Arial"/>
          <w:i/>
          <w:lang w:eastAsia="cs-CZ"/>
        </w:rPr>
        <w:t xml:space="preserve">monofunkční a </w:t>
      </w:r>
      <w:r w:rsidR="00136473" w:rsidRPr="007D02D6">
        <w:rPr>
          <w:rFonts w:ascii="Arial" w:hAnsi="Arial" w:cs="Arial"/>
          <w:i/>
          <w:lang w:eastAsia="cs-CZ"/>
        </w:rPr>
        <w:t>definován jen výstavbou čistě obytných budov. Komerční prostory pro zřízení obchodů</w:t>
      </w:r>
      <w:r w:rsidR="00202896">
        <w:rPr>
          <w:rFonts w:ascii="Arial" w:hAnsi="Arial" w:cs="Arial"/>
          <w:i/>
          <w:lang w:eastAsia="cs-CZ"/>
        </w:rPr>
        <w:t>, restaurací, kaváren</w:t>
      </w:r>
      <w:r w:rsidR="00136473" w:rsidRPr="007D02D6">
        <w:rPr>
          <w:rFonts w:ascii="Arial" w:hAnsi="Arial" w:cs="Arial"/>
          <w:i/>
          <w:lang w:eastAsia="cs-CZ"/>
        </w:rPr>
        <w:t xml:space="preserve"> a různých </w:t>
      </w:r>
      <w:r w:rsidR="00717CFF">
        <w:rPr>
          <w:rFonts w:ascii="Arial" w:hAnsi="Arial" w:cs="Arial"/>
          <w:i/>
          <w:lang w:eastAsia="cs-CZ"/>
        </w:rPr>
        <w:t xml:space="preserve">nerušících </w:t>
      </w:r>
      <w:r w:rsidR="00136473" w:rsidRPr="007D02D6">
        <w:rPr>
          <w:rFonts w:ascii="Arial" w:hAnsi="Arial" w:cs="Arial"/>
          <w:i/>
          <w:lang w:eastAsia="cs-CZ"/>
        </w:rPr>
        <w:t xml:space="preserve">služeb, </w:t>
      </w:r>
      <w:r w:rsidR="00202896">
        <w:rPr>
          <w:rFonts w:ascii="Arial" w:hAnsi="Arial" w:cs="Arial"/>
          <w:i/>
          <w:lang w:eastAsia="cs-CZ"/>
        </w:rPr>
        <w:t>kvalitní veřejný prostor se zelení</w:t>
      </w:r>
      <w:r w:rsidR="00136473" w:rsidRPr="007D02D6">
        <w:rPr>
          <w:rFonts w:ascii="Arial" w:hAnsi="Arial" w:cs="Arial"/>
          <w:i/>
          <w:lang w:eastAsia="cs-CZ"/>
        </w:rPr>
        <w:t xml:space="preserve"> a </w:t>
      </w:r>
      <w:r w:rsidR="00D47A18">
        <w:rPr>
          <w:rFonts w:ascii="Arial" w:hAnsi="Arial" w:cs="Arial"/>
          <w:i/>
          <w:lang w:eastAsia="cs-CZ"/>
        </w:rPr>
        <w:t>míst</w:t>
      </w:r>
      <w:r w:rsidR="00202896">
        <w:rPr>
          <w:rFonts w:ascii="Arial" w:hAnsi="Arial" w:cs="Arial"/>
          <w:i/>
          <w:lang w:eastAsia="cs-CZ"/>
        </w:rPr>
        <w:t xml:space="preserve">y </w:t>
      </w:r>
      <w:r w:rsidRPr="007D02D6">
        <w:rPr>
          <w:rFonts w:ascii="Arial" w:hAnsi="Arial" w:cs="Arial"/>
          <w:i/>
          <w:lang w:eastAsia="cs-CZ"/>
        </w:rPr>
        <w:t xml:space="preserve">pro setkávání rezidentů jsou prostředky, jak nové rezidenční projekty zlidštit a vdechnout jim skutečný život. Po </w:t>
      </w:r>
      <w:r w:rsidR="00717CFF">
        <w:rPr>
          <w:rFonts w:ascii="Arial" w:hAnsi="Arial" w:cs="Arial"/>
          <w:i/>
          <w:lang w:eastAsia="cs-CZ"/>
        </w:rPr>
        <w:t>mnoha</w:t>
      </w:r>
      <w:r w:rsidRPr="007D02D6">
        <w:rPr>
          <w:rFonts w:ascii="Arial" w:hAnsi="Arial" w:cs="Arial"/>
          <w:i/>
          <w:lang w:eastAsia="cs-CZ"/>
        </w:rPr>
        <w:t xml:space="preserve"> letech by se </w:t>
      </w:r>
      <w:r w:rsidR="00717CFF">
        <w:rPr>
          <w:rFonts w:ascii="Arial" w:hAnsi="Arial" w:cs="Arial"/>
          <w:i/>
          <w:lang w:eastAsia="cs-CZ"/>
        </w:rPr>
        <w:t xml:space="preserve">již </w:t>
      </w:r>
      <w:r w:rsidRPr="007D02D6">
        <w:rPr>
          <w:rFonts w:ascii="Arial" w:hAnsi="Arial" w:cs="Arial"/>
          <w:i/>
          <w:lang w:eastAsia="cs-CZ"/>
        </w:rPr>
        <w:t xml:space="preserve">čeští developeři </w:t>
      </w:r>
      <w:r w:rsidR="00717CFF">
        <w:rPr>
          <w:rFonts w:ascii="Arial" w:hAnsi="Arial" w:cs="Arial"/>
          <w:i/>
          <w:lang w:eastAsia="cs-CZ"/>
        </w:rPr>
        <w:t>mohli postupně</w:t>
      </w:r>
      <w:r w:rsidRPr="007D02D6">
        <w:rPr>
          <w:rFonts w:ascii="Arial" w:hAnsi="Arial" w:cs="Arial"/>
          <w:i/>
          <w:lang w:eastAsia="cs-CZ"/>
        </w:rPr>
        <w:t xml:space="preserve"> vracet k původním tradičním hodnotám architektury</w:t>
      </w:r>
      <w:r w:rsidR="00717CFF">
        <w:rPr>
          <w:rFonts w:ascii="Arial" w:hAnsi="Arial" w:cs="Arial"/>
          <w:i/>
          <w:lang w:eastAsia="cs-CZ"/>
        </w:rPr>
        <w:t xml:space="preserve"> a rozvoje městských celků</w:t>
      </w:r>
      <w:r w:rsidRPr="007D02D6">
        <w:rPr>
          <w:rFonts w:ascii="Arial" w:hAnsi="Arial" w:cs="Arial"/>
          <w:i/>
          <w:lang w:eastAsia="cs-CZ"/>
        </w:rPr>
        <w:t xml:space="preserve">. Právě </w:t>
      </w:r>
      <w:proofErr w:type="spellStart"/>
      <w:r w:rsidRPr="007D02D6">
        <w:rPr>
          <w:rFonts w:ascii="Arial" w:hAnsi="Arial" w:cs="Arial"/>
          <w:i/>
          <w:lang w:eastAsia="cs-CZ"/>
        </w:rPr>
        <w:t>b</w:t>
      </w:r>
      <w:r w:rsidR="00136473" w:rsidRPr="007D02D6">
        <w:rPr>
          <w:rFonts w:ascii="Arial" w:hAnsi="Arial" w:cs="Arial"/>
          <w:i/>
          <w:lang w:eastAsia="cs-CZ"/>
        </w:rPr>
        <w:t>rownfieldy</w:t>
      </w:r>
      <w:proofErr w:type="spellEnd"/>
      <w:r w:rsidR="00136473" w:rsidRPr="007D02D6">
        <w:rPr>
          <w:rFonts w:ascii="Arial" w:hAnsi="Arial" w:cs="Arial"/>
          <w:i/>
          <w:lang w:eastAsia="cs-CZ"/>
        </w:rPr>
        <w:t xml:space="preserve">, které jsou otevřenou jizvou na tváři Prahy, k tomu </w:t>
      </w:r>
      <w:r w:rsidR="00741BC9">
        <w:rPr>
          <w:rFonts w:ascii="Arial" w:hAnsi="Arial" w:cs="Arial"/>
          <w:i/>
          <w:lang w:eastAsia="cs-CZ"/>
        </w:rPr>
        <w:t>poskytují</w:t>
      </w:r>
      <w:r w:rsidR="00136473" w:rsidRPr="007D02D6">
        <w:rPr>
          <w:rFonts w:ascii="Arial" w:hAnsi="Arial" w:cs="Arial"/>
          <w:i/>
          <w:lang w:eastAsia="cs-CZ"/>
        </w:rPr>
        <w:t xml:space="preserve"> ideální příležitost,“</w:t>
      </w:r>
      <w:r w:rsidR="00136473">
        <w:rPr>
          <w:rFonts w:ascii="Arial" w:hAnsi="Arial" w:cs="Arial"/>
          <w:lang w:eastAsia="cs-CZ"/>
        </w:rPr>
        <w:t xml:space="preserve"> myslí si Dušan Kunovský.</w:t>
      </w:r>
    </w:p>
    <w:p w:rsidR="00545B1C" w:rsidRDefault="00545B1C" w:rsidP="00BC548E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</w:p>
    <w:p w:rsidR="00C73F9C" w:rsidRPr="007D02D6" w:rsidRDefault="007D02D6" w:rsidP="005837E9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7D02D6">
        <w:rPr>
          <w:rFonts w:ascii="Arial" w:hAnsi="Arial" w:cs="Arial"/>
          <w:color w:val="000000" w:themeColor="text1"/>
          <w:lang w:eastAsia="cs-CZ"/>
        </w:rPr>
        <w:t xml:space="preserve">To, že se CENTRAL GROUP do budoucna chce věnovat právě rozvoji velkých území, dokládají i další nedávné akvizice společnosti. </w:t>
      </w:r>
      <w:r w:rsidR="00136473" w:rsidRPr="007D02D6">
        <w:rPr>
          <w:rFonts w:ascii="Arial" w:hAnsi="Arial" w:cs="Arial"/>
          <w:color w:val="000000" w:themeColor="text1"/>
          <w:lang w:eastAsia="cs-CZ"/>
        </w:rPr>
        <w:t>J</w:t>
      </w:r>
      <w:r w:rsidR="00545B1C" w:rsidRPr="007D02D6">
        <w:rPr>
          <w:rFonts w:ascii="Arial" w:hAnsi="Arial" w:cs="Arial"/>
          <w:color w:val="000000" w:themeColor="text1"/>
          <w:lang w:eastAsia="cs-CZ"/>
        </w:rPr>
        <w:t xml:space="preserve">iž v minulých letech </w:t>
      </w:r>
      <w:r w:rsidRPr="007D02D6">
        <w:rPr>
          <w:rFonts w:ascii="Arial" w:hAnsi="Arial" w:cs="Arial"/>
          <w:color w:val="000000" w:themeColor="text1"/>
          <w:lang w:eastAsia="cs-CZ"/>
        </w:rPr>
        <w:t>s</w:t>
      </w:r>
      <w:r w:rsidR="00136473" w:rsidRPr="007D02D6">
        <w:rPr>
          <w:rFonts w:ascii="Arial" w:hAnsi="Arial" w:cs="Arial"/>
          <w:color w:val="000000" w:themeColor="text1"/>
          <w:lang w:eastAsia="cs-CZ"/>
        </w:rPr>
        <w:t xml:space="preserve">polečnost koupila </w:t>
      </w:r>
      <w:r w:rsidR="00545B1C" w:rsidRPr="007D02D6">
        <w:rPr>
          <w:rFonts w:ascii="Arial" w:hAnsi="Arial" w:cs="Arial"/>
          <w:color w:val="000000" w:themeColor="text1"/>
          <w:lang w:eastAsia="cs-CZ"/>
        </w:rPr>
        <w:t>například areál bývalé továrny Praga v Praze 5 – Zličíně, velk</w:t>
      </w:r>
      <w:r w:rsidR="00136473" w:rsidRPr="007D02D6">
        <w:rPr>
          <w:rFonts w:ascii="Arial" w:hAnsi="Arial" w:cs="Arial"/>
          <w:color w:val="000000" w:themeColor="text1"/>
          <w:lang w:eastAsia="cs-CZ"/>
        </w:rPr>
        <w:t>ý</w:t>
      </w:r>
      <w:r w:rsidR="00545B1C" w:rsidRPr="007D02D6">
        <w:rPr>
          <w:rFonts w:ascii="Arial" w:hAnsi="Arial" w:cs="Arial"/>
          <w:color w:val="000000" w:themeColor="text1"/>
          <w:lang w:eastAsia="cs-CZ"/>
        </w:rPr>
        <w:t xml:space="preserve"> průmyslov</w:t>
      </w:r>
      <w:r w:rsidR="00136473" w:rsidRPr="007D02D6">
        <w:rPr>
          <w:rFonts w:ascii="Arial" w:hAnsi="Arial" w:cs="Arial"/>
          <w:color w:val="000000" w:themeColor="text1"/>
          <w:lang w:eastAsia="cs-CZ"/>
        </w:rPr>
        <w:t>ý pozemek</w:t>
      </w:r>
      <w:r w:rsidR="00545B1C" w:rsidRPr="007D02D6">
        <w:rPr>
          <w:rFonts w:ascii="Arial" w:hAnsi="Arial" w:cs="Arial"/>
          <w:color w:val="000000" w:themeColor="text1"/>
          <w:lang w:eastAsia="cs-CZ"/>
        </w:rPr>
        <w:t xml:space="preserve"> v sousedství České televize na Kavčích Horách v Praze 4 nebo rozsáhl</w:t>
      </w:r>
      <w:r w:rsidR="00136473" w:rsidRPr="007D02D6">
        <w:rPr>
          <w:rFonts w:ascii="Arial" w:hAnsi="Arial" w:cs="Arial"/>
          <w:color w:val="000000" w:themeColor="text1"/>
          <w:lang w:eastAsia="cs-CZ"/>
        </w:rPr>
        <w:t>ý</w:t>
      </w:r>
      <w:r w:rsidR="00545B1C" w:rsidRPr="007D02D6">
        <w:rPr>
          <w:rFonts w:ascii="Arial" w:hAnsi="Arial" w:cs="Arial"/>
          <w:color w:val="000000" w:themeColor="text1"/>
          <w:lang w:eastAsia="cs-CZ"/>
        </w:rPr>
        <w:t xml:space="preserve"> skladov</w:t>
      </w:r>
      <w:r w:rsidR="00136473" w:rsidRPr="007D02D6">
        <w:rPr>
          <w:rFonts w:ascii="Arial" w:hAnsi="Arial" w:cs="Arial"/>
          <w:color w:val="000000" w:themeColor="text1"/>
          <w:lang w:eastAsia="cs-CZ"/>
        </w:rPr>
        <w:t>ý</w:t>
      </w:r>
      <w:r w:rsidR="00545B1C" w:rsidRPr="007D02D6">
        <w:rPr>
          <w:rFonts w:ascii="Arial" w:hAnsi="Arial" w:cs="Arial"/>
          <w:color w:val="000000" w:themeColor="text1"/>
          <w:lang w:eastAsia="cs-CZ"/>
        </w:rPr>
        <w:t xml:space="preserve"> areál </w:t>
      </w:r>
      <w:proofErr w:type="spellStart"/>
      <w:r w:rsidR="00545B1C" w:rsidRPr="007D02D6">
        <w:rPr>
          <w:rFonts w:ascii="Arial" w:hAnsi="Arial" w:cs="Arial"/>
          <w:color w:val="000000" w:themeColor="text1"/>
          <w:lang w:eastAsia="cs-CZ"/>
        </w:rPr>
        <w:t>Westpoint</w:t>
      </w:r>
      <w:proofErr w:type="spellEnd"/>
      <w:r w:rsidR="00545B1C" w:rsidRPr="007D02D6">
        <w:rPr>
          <w:rFonts w:ascii="Arial" w:hAnsi="Arial" w:cs="Arial"/>
          <w:color w:val="000000" w:themeColor="text1"/>
          <w:lang w:eastAsia="cs-CZ"/>
        </w:rPr>
        <w:t xml:space="preserve"> na pomezí Ruzyně a Liboce v Praze 6.</w:t>
      </w:r>
    </w:p>
    <w:p w:rsidR="007D02D6" w:rsidRPr="007D02D6" w:rsidRDefault="007D02D6" w:rsidP="005837E9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7D02D6" w:rsidRPr="007D02D6" w:rsidRDefault="007D02D6" w:rsidP="005837E9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Architekti CENTRAL GROUP </w:t>
      </w:r>
      <w:r w:rsidR="0091523C">
        <w:rPr>
          <w:rFonts w:ascii="Arial" w:hAnsi="Arial" w:cs="Arial"/>
          <w:color w:val="000000" w:themeColor="text1"/>
          <w:lang w:eastAsia="cs-CZ"/>
        </w:rPr>
        <w:t xml:space="preserve">však </w:t>
      </w:r>
      <w:r>
        <w:rPr>
          <w:rFonts w:ascii="Arial" w:hAnsi="Arial" w:cs="Arial"/>
          <w:color w:val="000000" w:themeColor="text1"/>
          <w:lang w:eastAsia="cs-CZ"/>
        </w:rPr>
        <w:t>počítají se smíše</w:t>
      </w:r>
      <w:r w:rsidR="00D47A18">
        <w:rPr>
          <w:rFonts w:ascii="Arial" w:hAnsi="Arial" w:cs="Arial"/>
          <w:color w:val="000000" w:themeColor="text1"/>
          <w:lang w:eastAsia="cs-CZ"/>
        </w:rPr>
        <w:t xml:space="preserve">nou funkcí projektů </w:t>
      </w:r>
      <w:r>
        <w:rPr>
          <w:rFonts w:ascii="Arial" w:hAnsi="Arial" w:cs="Arial"/>
          <w:color w:val="000000" w:themeColor="text1"/>
          <w:lang w:eastAsia="cs-CZ"/>
        </w:rPr>
        <w:t xml:space="preserve">včetně komerčních prostor nejen u rozvoje velkých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brownfieldů</w:t>
      </w:r>
      <w:proofErr w:type="spellEnd"/>
      <w:r>
        <w:rPr>
          <w:rFonts w:ascii="Arial" w:hAnsi="Arial" w:cs="Arial"/>
          <w:color w:val="000000" w:themeColor="text1"/>
          <w:lang w:eastAsia="cs-CZ"/>
        </w:rPr>
        <w:t>, ale i v</w:t>
      </w:r>
      <w:r w:rsidR="00D47A18">
        <w:rPr>
          <w:rFonts w:ascii="Arial" w:hAnsi="Arial" w:cs="Arial"/>
          <w:color w:val="000000" w:themeColor="text1"/>
          <w:lang w:eastAsia="cs-CZ"/>
        </w:rPr>
        <w:t xml:space="preserve"> menších </w:t>
      </w:r>
      <w:r>
        <w:rPr>
          <w:rFonts w:ascii="Arial" w:hAnsi="Arial" w:cs="Arial"/>
          <w:color w:val="000000" w:themeColor="text1"/>
          <w:lang w:eastAsia="cs-CZ"/>
        </w:rPr>
        <w:t xml:space="preserve">projektech, které jsou aktuálně v prodeji nebo zamíří na trh ještě v letošním roce. Dobrým příkladem může být </w:t>
      </w:r>
      <w:r w:rsidR="00D47A18">
        <w:rPr>
          <w:rFonts w:ascii="Arial" w:hAnsi="Arial" w:cs="Arial"/>
          <w:color w:val="000000" w:themeColor="text1"/>
          <w:lang w:eastAsia="cs-CZ"/>
        </w:rPr>
        <w:t>třeba</w:t>
      </w:r>
      <w:r>
        <w:rPr>
          <w:rFonts w:ascii="Arial" w:hAnsi="Arial" w:cs="Arial"/>
          <w:color w:val="000000" w:themeColor="text1"/>
          <w:lang w:eastAsia="cs-CZ"/>
        </w:rPr>
        <w:t xml:space="preserve"> obchodní parter směrem do ulice Olšanská </w:t>
      </w:r>
      <w:r w:rsidR="003148F6">
        <w:rPr>
          <w:rFonts w:ascii="Arial" w:hAnsi="Arial" w:cs="Arial"/>
          <w:color w:val="000000" w:themeColor="text1"/>
          <w:lang w:eastAsia="cs-CZ"/>
        </w:rPr>
        <w:t>v</w:t>
      </w:r>
      <w:r>
        <w:rPr>
          <w:rFonts w:ascii="Arial" w:hAnsi="Arial" w:cs="Arial"/>
          <w:color w:val="000000" w:themeColor="text1"/>
          <w:lang w:eastAsia="cs-CZ"/>
        </w:rPr>
        <w:t xml:space="preserve"> Residenc</w:t>
      </w:r>
      <w:r w:rsidR="003148F6">
        <w:rPr>
          <w:rFonts w:ascii="Arial" w:hAnsi="Arial" w:cs="Arial"/>
          <w:color w:val="000000" w:themeColor="text1"/>
          <w:lang w:eastAsia="cs-CZ"/>
        </w:rPr>
        <w:t>i</w:t>
      </w:r>
      <w:r>
        <w:rPr>
          <w:rFonts w:ascii="Arial" w:hAnsi="Arial" w:cs="Arial"/>
          <w:color w:val="000000" w:themeColor="text1"/>
          <w:lang w:eastAsia="cs-CZ"/>
        </w:rPr>
        <w:t xml:space="preserve"> Garden </w:t>
      </w:r>
      <w:proofErr w:type="spellStart"/>
      <w:r>
        <w:rPr>
          <w:rFonts w:ascii="Arial" w:hAnsi="Arial" w:cs="Arial"/>
          <w:color w:val="000000" w:themeColor="text1"/>
          <w:lang w:eastAsia="cs-CZ"/>
        </w:rPr>
        <w:t>Towers</w:t>
      </w:r>
      <w:proofErr w:type="spellEnd"/>
      <w:r>
        <w:rPr>
          <w:rFonts w:ascii="Arial" w:hAnsi="Arial" w:cs="Arial"/>
          <w:color w:val="000000" w:themeColor="text1"/>
          <w:lang w:eastAsia="cs-CZ"/>
        </w:rPr>
        <w:t xml:space="preserve"> na Žižkově nebo </w:t>
      </w:r>
      <w:r w:rsidR="003148F6">
        <w:rPr>
          <w:rFonts w:ascii="Arial" w:hAnsi="Arial" w:cs="Arial"/>
          <w:color w:val="000000" w:themeColor="text1"/>
          <w:lang w:eastAsia="cs-CZ"/>
        </w:rPr>
        <w:t>v projektu Park Zahradní Město v Záběhlicích.</w:t>
      </w:r>
      <w:r w:rsidR="00D47A18">
        <w:rPr>
          <w:rFonts w:ascii="Arial" w:hAnsi="Arial" w:cs="Arial"/>
          <w:color w:val="000000" w:themeColor="text1"/>
          <w:lang w:eastAsia="cs-CZ"/>
        </w:rPr>
        <w:t xml:space="preserve"> Z připravovaných lokalit pak můžeme jmenovat například komornější projekty na Břevnově, v Holešovicích či v Letňanech.</w:t>
      </w:r>
    </w:p>
    <w:p w:rsidR="00545B1C" w:rsidRDefault="00545B1C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A5154" w:rsidRDefault="00136473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sz w:val="23"/>
          <w:szCs w:val="23"/>
          <w:lang w:eastAsia="cs-CZ"/>
        </w:rPr>
        <w:t xml:space="preserve">Další velké nákupy na spadnutí </w:t>
      </w:r>
    </w:p>
    <w:p w:rsidR="00136473" w:rsidRPr="00136473" w:rsidRDefault="00136473" w:rsidP="005837E9">
      <w:pPr>
        <w:spacing w:after="0"/>
        <w:contextualSpacing/>
        <w:jc w:val="both"/>
        <w:rPr>
          <w:rFonts w:ascii="Arial" w:hAnsi="Arial" w:cs="Arial"/>
          <w:sz w:val="7"/>
          <w:szCs w:val="7"/>
          <w:lang w:eastAsia="cs-CZ"/>
        </w:rPr>
      </w:pPr>
    </w:p>
    <w:p w:rsidR="008A5154" w:rsidRDefault="003148F6" w:rsidP="003148F6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 když CENTRAL GROUP zatím</w:t>
      </w:r>
      <w:r w:rsidR="00E91903">
        <w:rPr>
          <w:rFonts w:ascii="Arial" w:hAnsi="Arial" w:cs="Arial"/>
          <w:lang w:eastAsia="cs-CZ"/>
        </w:rPr>
        <w:t xml:space="preserve"> v letošním roce</w:t>
      </w:r>
      <w:r>
        <w:rPr>
          <w:rFonts w:ascii="Arial" w:hAnsi="Arial" w:cs="Arial"/>
          <w:lang w:eastAsia="cs-CZ"/>
        </w:rPr>
        <w:t xml:space="preserve"> </w:t>
      </w:r>
      <w:r w:rsidR="0091523C">
        <w:rPr>
          <w:rFonts w:ascii="Arial" w:hAnsi="Arial" w:cs="Arial"/>
          <w:lang w:eastAsia="cs-CZ"/>
        </w:rPr>
        <w:t xml:space="preserve">s přehledem </w:t>
      </w:r>
      <w:r>
        <w:rPr>
          <w:rFonts w:ascii="Arial" w:hAnsi="Arial" w:cs="Arial"/>
          <w:lang w:eastAsia="cs-CZ"/>
        </w:rPr>
        <w:t xml:space="preserve">překonává své loňské rekordní akviziční tempo </w:t>
      </w:r>
      <w:r w:rsidR="00E91903">
        <w:rPr>
          <w:rFonts w:ascii="Arial" w:hAnsi="Arial" w:cs="Arial"/>
          <w:lang w:eastAsia="cs-CZ"/>
        </w:rPr>
        <w:t xml:space="preserve">a </w:t>
      </w:r>
      <w:r>
        <w:rPr>
          <w:rFonts w:ascii="Arial" w:hAnsi="Arial" w:cs="Arial"/>
          <w:lang w:eastAsia="cs-CZ"/>
        </w:rPr>
        <w:t xml:space="preserve">nakupuje v průměru jednu novou lokalitu </w:t>
      </w:r>
      <w:r w:rsidR="00E91903">
        <w:rPr>
          <w:rFonts w:ascii="Arial" w:hAnsi="Arial" w:cs="Arial"/>
          <w:lang w:eastAsia="cs-CZ"/>
        </w:rPr>
        <w:t>měsíčně</w:t>
      </w:r>
      <w:r>
        <w:rPr>
          <w:rFonts w:ascii="Arial" w:hAnsi="Arial" w:cs="Arial"/>
          <w:lang w:eastAsia="cs-CZ"/>
        </w:rPr>
        <w:t xml:space="preserve">, lze </w:t>
      </w:r>
      <w:r w:rsidR="00E91903">
        <w:rPr>
          <w:rFonts w:ascii="Arial" w:hAnsi="Arial" w:cs="Arial"/>
          <w:lang w:eastAsia="cs-CZ"/>
        </w:rPr>
        <w:t xml:space="preserve">již v nejbližších dnech očekávat </w:t>
      </w:r>
      <w:r>
        <w:rPr>
          <w:rFonts w:ascii="Arial" w:hAnsi="Arial" w:cs="Arial"/>
          <w:lang w:eastAsia="cs-CZ"/>
        </w:rPr>
        <w:t xml:space="preserve">uzavření dalších transakcí. </w:t>
      </w:r>
      <w:r w:rsidRPr="003148F6">
        <w:rPr>
          <w:rFonts w:ascii="Arial" w:hAnsi="Arial" w:cs="Arial"/>
          <w:lang w:eastAsia="cs-CZ"/>
        </w:rPr>
        <w:t xml:space="preserve">Na nákup nových pozemků má </w:t>
      </w:r>
      <w:r>
        <w:rPr>
          <w:rFonts w:ascii="Arial" w:hAnsi="Arial" w:cs="Arial"/>
          <w:lang w:eastAsia="cs-CZ"/>
        </w:rPr>
        <w:t>firma</w:t>
      </w:r>
      <w:r w:rsidRPr="003148F6">
        <w:rPr>
          <w:rFonts w:ascii="Arial" w:hAnsi="Arial" w:cs="Arial"/>
          <w:lang w:eastAsia="cs-CZ"/>
        </w:rPr>
        <w:t xml:space="preserve"> letos</w:t>
      </w:r>
      <w:r>
        <w:rPr>
          <w:rFonts w:ascii="Arial" w:hAnsi="Arial" w:cs="Arial"/>
          <w:lang w:eastAsia="cs-CZ"/>
        </w:rPr>
        <w:t xml:space="preserve"> opět</w:t>
      </w:r>
      <w:r w:rsidRPr="003148F6">
        <w:rPr>
          <w:rFonts w:ascii="Arial" w:hAnsi="Arial" w:cs="Arial"/>
          <w:lang w:eastAsia="cs-CZ"/>
        </w:rPr>
        <w:t xml:space="preserve"> vyčleněno nejméně 1,5 miliardy korun</w:t>
      </w:r>
      <w:r>
        <w:rPr>
          <w:rFonts w:ascii="Arial" w:hAnsi="Arial" w:cs="Arial"/>
          <w:lang w:eastAsia="cs-CZ"/>
        </w:rPr>
        <w:t xml:space="preserve"> a v </w:t>
      </w:r>
      <w:r w:rsidRPr="003148F6">
        <w:rPr>
          <w:rFonts w:ascii="Arial" w:hAnsi="Arial" w:cs="Arial"/>
          <w:lang w:eastAsia="cs-CZ"/>
        </w:rPr>
        <w:t xml:space="preserve">případě potřeby je připravena </w:t>
      </w:r>
      <w:r w:rsidR="0091523C">
        <w:rPr>
          <w:rFonts w:ascii="Arial" w:hAnsi="Arial" w:cs="Arial"/>
          <w:lang w:eastAsia="cs-CZ"/>
        </w:rPr>
        <w:t>tuto částku dále</w:t>
      </w:r>
      <w:r>
        <w:rPr>
          <w:rFonts w:ascii="Arial" w:hAnsi="Arial" w:cs="Arial"/>
          <w:lang w:eastAsia="cs-CZ"/>
        </w:rPr>
        <w:t xml:space="preserve"> </w:t>
      </w:r>
      <w:r w:rsidRPr="003148F6">
        <w:rPr>
          <w:rFonts w:ascii="Arial" w:hAnsi="Arial" w:cs="Arial"/>
          <w:lang w:eastAsia="cs-CZ"/>
        </w:rPr>
        <w:t>navýšit.</w:t>
      </w:r>
    </w:p>
    <w:p w:rsidR="003148F6" w:rsidRDefault="003148F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148F6" w:rsidRDefault="003148F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91903">
        <w:rPr>
          <w:rFonts w:ascii="Arial" w:hAnsi="Arial" w:cs="Arial"/>
          <w:i/>
          <w:lang w:eastAsia="cs-CZ"/>
        </w:rPr>
        <w:t>„V současnosti jednáme o několika dalších lokalitách, přičemž minimálně u dvou z nich jsme již velmi blízko podpisu smlouvy</w:t>
      </w:r>
      <w:r w:rsidR="0091523C" w:rsidRPr="00E91903">
        <w:rPr>
          <w:rFonts w:ascii="Arial" w:hAnsi="Arial" w:cs="Arial"/>
          <w:i/>
          <w:lang w:eastAsia="cs-CZ"/>
        </w:rPr>
        <w:t xml:space="preserve">. </w:t>
      </w:r>
      <w:r w:rsidR="00C674E0">
        <w:rPr>
          <w:rFonts w:ascii="Arial" w:hAnsi="Arial" w:cs="Arial"/>
          <w:i/>
          <w:lang w:eastAsia="cs-CZ"/>
        </w:rPr>
        <w:t>Jako největší rezidenční developer v zemi chceme jít</w:t>
      </w:r>
      <w:r w:rsidR="00717CFF">
        <w:rPr>
          <w:rFonts w:ascii="Arial" w:hAnsi="Arial" w:cs="Arial"/>
          <w:i/>
          <w:lang w:eastAsia="cs-CZ"/>
        </w:rPr>
        <w:t xml:space="preserve"> v rozvoji velkých území</w:t>
      </w:r>
      <w:r w:rsidR="00C674E0">
        <w:rPr>
          <w:rFonts w:ascii="Arial" w:hAnsi="Arial" w:cs="Arial"/>
          <w:i/>
          <w:lang w:eastAsia="cs-CZ"/>
        </w:rPr>
        <w:t xml:space="preserve"> příkladem</w:t>
      </w:r>
      <w:r w:rsidRPr="00E91903">
        <w:rPr>
          <w:rFonts w:ascii="Arial" w:hAnsi="Arial" w:cs="Arial"/>
          <w:i/>
          <w:lang w:eastAsia="cs-CZ"/>
        </w:rPr>
        <w:t>,“</w:t>
      </w:r>
      <w:r w:rsidRPr="003148F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uzavírá Dušan Kunovský</w:t>
      </w:r>
      <w:r w:rsidRPr="003148F6">
        <w:rPr>
          <w:rFonts w:ascii="Arial" w:hAnsi="Arial" w:cs="Arial"/>
          <w:lang w:eastAsia="cs-CZ"/>
        </w:rPr>
        <w:t>.</w:t>
      </w:r>
    </w:p>
    <w:p w:rsidR="003148F6" w:rsidRDefault="003148F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148F6" w:rsidRDefault="003148F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17CFF" w:rsidRDefault="00717CFF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148F6" w:rsidRDefault="003148F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148F6" w:rsidRDefault="003148F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148F6" w:rsidRDefault="003148F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148F6" w:rsidRDefault="003148F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A5154" w:rsidRDefault="008A5154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A5154" w:rsidRPr="00545B1C" w:rsidRDefault="008A5154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45B1C" w:rsidRDefault="00545B1C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Pr="006310B0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0"/>
          <w:szCs w:val="10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447C46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447C46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852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6103"/>
    <w:multiLevelType w:val="hybridMultilevel"/>
    <w:tmpl w:val="D89ED80E"/>
    <w:lvl w:ilvl="0" w:tplc="B712A12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1C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4324"/>
    <w:rsid w:val="00136473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5CD4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2896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48AB"/>
    <w:rsid w:val="002E04AA"/>
    <w:rsid w:val="002E7D8B"/>
    <w:rsid w:val="002F3BBF"/>
    <w:rsid w:val="002F3C78"/>
    <w:rsid w:val="002F696E"/>
    <w:rsid w:val="00310056"/>
    <w:rsid w:val="003115D8"/>
    <w:rsid w:val="003148F6"/>
    <w:rsid w:val="0031568A"/>
    <w:rsid w:val="00316A88"/>
    <w:rsid w:val="00320B75"/>
    <w:rsid w:val="003413E2"/>
    <w:rsid w:val="0035190E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835"/>
    <w:rsid w:val="00423B06"/>
    <w:rsid w:val="00425B70"/>
    <w:rsid w:val="004269C0"/>
    <w:rsid w:val="0043290F"/>
    <w:rsid w:val="00447C46"/>
    <w:rsid w:val="0045295D"/>
    <w:rsid w:val="004669A9"/>
    <w:rsid w:val="00470BAB"/>
    <w:rsid w:val="00474F5D"/>
    <w:rsid w:val="004836CE"/>
    <w:rsid w:val="00487B16"/>
    <w:rsid w:val="00490A3A"/>
    <w:rsid w:val="00491B22"/>
    <w:rsid w:val="004952C9"/>
    <w:rsid w:val="0049638C"/>
    <w:rsid w:val="00496B6A"/>
    <w:rsid w:val="004B31B4"/>
    <w:rsid w:val="004B7B91"/>
    <w:rsid w:val="004C0A81"/>
    <w:rsid w:val="004C4F1C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2366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45B1C"/>
    <w:rsid w:val="00563B73"/>
    <w:rsid w:val="005658CB"/>
    <w:rsid w:val="00567B05"/>
    <w:rsid w:val="00573A57"/>
    <w:rsid w:val="00575350"/>
    <w:rsid w:val="00582D61"/>
    <w:rsid w:val="005837E9"/>
    <w:rsid w:val="005A1046"/>
    <w:rsid w:val="005A33B1"/>
    <w:rsid w:val="005A6A33"/>
    <w:rsid w:val="005B681C"/>
    <w:rsid w:val="005C710A"/>
    <w:rsid w:val="005D72BA"/>
    <w:rsid w:val="005E2124"/>
    <w:rsid w:val="005E36D7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10B0"/>
    <w:rsid w:val="006331B3"/>
    <w:rsid w:val="006362FC"/>
    <w:rsid w:val="006474BF"/>
    <w:rsid w:val="00651991"/>
    <w:rsid w:val="00654F88"/>
    <w:rsid w:val="00663DF4"/>
    <w:rsid w:val="006650D5"/>
    <w:rsid w:val="00670D2D"/>
    <w:rsid w:val="00681CBB"/>
    <w:rsid w:val="006832C4"/>
    <w:rsid w:val="00686D43"/>
    <w:rsid w:val="006A0D19"/>
    <w:rsid w:val="006A2453"/>
    <w:rsid w:val="006A2E35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17CFF"/>
    <w:rsid w:val="007235A6"/>
    <w:rsid w:val="0072485F"/>
    <w:rsid w:val="00740D42"/>
    <w:rsid w:val="00741BC9"/>
    <w:rsid w:val="007463F6"/>
    <w:rsid w:val="0076032C"/>
    <w:rsid w:val="00761239"/>
    <w:rsid w:val="00762126"/>
    <w:rsid w:val="007666DE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271"/>
    <w:rsid w:val="007C45B0"/>
    <w:rsid w:val="007C5FFD"/>
    <w:rsid w:val="007C6D19"/>
    <w:rsid w:val="007D02D6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264B"/>
    <w:rsid w:val="0082549D"/>
    <w:rsid w:val="00847DB4"/>
    <w:rsid w:val="00850686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A5154"/>
    <w:rsid w:val="008A5264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23C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10B8A"/>
    <w:rsid w:val="00A148D8"/>
    <w:rsid w:val="00A409FA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81444"/>
    <w:rsid w:val="00A81BE1"/>
    <w:rsid w:val="00A829ED"/>
    <w:rsid w:val="00AA0FAC"/>
    <w:rsid w:val="00AB1126"/>
    <w:rsid w:val="00AB1FC1"/>
    <w:rsid w:val="00AB25F5"/>
    <w:rsid w:val="00AD13E3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6833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7779A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78"/>
    <w:rsid w:val="00BC0DAD"/>
    <w:rsid w:val="00BC1FBC"/>
    <w:rsid w:val="00BC548E"/>
    <w:rsid w:val="00BE0CE4"/>
    <w:rsid w:val="00BE139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3B89"/>
    <w:rsid w:val="00C5699A"/>
    <w:rsid w:val="00C607A2"/>
    <w:rsid w:val="00C621FC"/>
    <w:rsid w:val="00C674E0"/>
    <w:rsid w:val="00C67AEB"/>
    <w:rsid w:val="00C73F9C"/>
    <w:rsid w:val="00C802DC"/>
    <w:rsid w:val="00C80C4D"/>
    <w:rsid w:val="00C812FA"/>
    <w:rsid w:val="00C828CD"/>
    <w:rsid w:val="00C8543A"/>
    <w:rsid w:val="00C87246"/>
    <w:rsid w:val="00C964AD"/>
    <w:rsid w:val="00C97FF5"/>
    <w:rsid w:val="00CA489A"/>
    <w:rsid w:val="00CA4B80"/>
    <w:rsid w:val="00CA6D83"/>
    <w:rsid w:val="00CB538C"/>
    <w:rsid w:val="00CC0429"/>
    <w:rsid w:val="00CC7F34"/>
    <w:rsid w:val="00CD1466"/>
    <w:rsid w:val="00CD1F47"/>
    <w:rsid w:val="00CD26E1"/>
    <w:rsid w:val="00CD42C6"/>
    <w:rsid w:val="00CD6B89"/>
    <w:rsid w:val="00CE0F98"/>
    <w:rsid w:val="00CE1DE4"/>
    <w:rsid w:val="00CE2CDA"/>
    <w:rsid w:val="00CE79F1"/>
    <w:rsid w:val="00CF181B"/>
    <w:rsid w:val="00CF7C55"/>
    <w:rsid w:val="00D00528"/>
    <w:rsid w:val="00D05C00"/>
    <w:rsid w:val="00D175CF"/>
    <w:rsid w:val="00D2266B"/>
    <w:rsid w:val="00D24422"/>
    <w:rsid w:val="00D302F0"/>
    <w:rsid w:val="00D30CE1"/>
    <w:rsid w:val="00D3268D"/>
    <w:rsid w:val="00D330F4"/>
    <w:rsid w:val="00D43126"/>
    <w:rsid w:val="00D435EE"/>
    <w:rsid w:val="00D45D3D"/>
    <w:rsid w:val="00D46859"/>
    <w:rsid w:val="00D47A18"/>
    <w:rsid w:val="00D523E2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3CAA"/>
    <w:rsid w:val="00DA4653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0E89"/>
    <w:rsid w:val="00E652A9"/>
    <w:rsid w:val="00E672CE"/>
    <w:rsid w:val="00E6746A"/>
    <w:rsid w:val="00E741CF"/>
    <w:rsid w:val="00E830CF"/>
    <w:rsid w:val="00E91903"/>
    <w:rsid w:val="00E97083"/>
    <w:rsid w:val="00EA79D5"/>
    <w:rsid w:val="00EB2BBE"/>
    <w:rsid w:val="00EB565C"/>
    <w:rsid w:val="00EB7273"/>
    <w:rsid w:val="00EC3C49"/>
    <w:rsid w:val="00EC7D0B"/>
    <w:rsid w:val="00ED1CF5"/>
    <w:rsid w:val="00ED31C9"/>
    <w:rsid w:val="00EE04D0"/>
    <w:rsid w:val="00EE0A47"/>
    <w:rsid w:val="00EE3703"/>
    <w:rsid w:val="00EE40AD"/>
    <w:rsid w:val="00EE4211"/>
    <w:rsid w:val="00EE4E1A"/>
    <w:rsid w:val="00EE7AEF"/>
    <w:rsid w:val="00EF38DD"/>
    <w:rsid w:val="00EF7ED8"/>
    <w:rsid w:val="00F01E14"/>
    <w:rsid w:val="00F028BE"/>
    <w:rsid w:val="00F0586A"/>
    <w:rsid w:val="00F15BF5"/>
    <w:rsid w:val="00F15C7B"/>
    <w:rsid w:val="00F254AD"/>
    <w:rsid w:val="00F265AB"/>
    <w:rsid w:val="00F31011"/>
    <w:rsid w:val="00F40767"/>
    <w:rsid w:val="00F4486E"/>
    <w:rsid w:val="00F64DA9"/>
    <w:rsid w:val="00F66BB9"/>
    <w:rsid w:val="00F71634"/>
    <w:rsid w:val="00F80AF7"/>
    <w:rsid w:val="00F83112"/>
    <w:rsid w:val="00F91226"/>
    <w:rsid w:val="00FA0394"/>
    <w:rsid w:val="00FA1ED7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41268AF8-8A68-4B86-8791-06FD68D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6E924-C191-48AE-88FD-9EC0DB8A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65</cp:revision>
  <cp:lastPrinted>2015-05-21T15:45:00Z</cp:lastPrinted>
  <dcterms:created xsi:type="dcterms:W3CDTF">2015-04-01T10:26:00Z</dcterms:created>
  <dcterms:modified xsi:type="dcterms:W3CDTF">2015-06-01T07:56:00Z</dcterms:modified>
</cp:coreProperties>
</file>