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71" w:rsidRPr="003B0E7F" w:rsidRDefault="00CE4B71" w:rsidP="00CE4B71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Podpořit kvalitní architekturu a stavební rozvoj v ČR chce skupina odborníků v nově vzniklém Sdružení pro architekturu a rozvoj</w:t>
      </w:r>
    </w:p>
    <w:p w:rsidR="00CE4B71" w:rsidRPr="003B0E7F" w:rsidRDefault="00CE4B71" w:rsidP="00CE4B71">
      <w:pPr>
        <w:tabs>
          <w:tab w:val="left" w:pos="6000"/>
        </w:tabs>
        <w:spacing w:after="0"/>
        <w:rPr>
          <w:color w:val="000000" w:themeColor="text1"/>
          <w:sz w:val="32"/>
          <w:szCs w:val="32"/>
        </w:rPr>
      </w:pPr>
      <w:r w:rsidRPr="003B0E7F">
        <w:rPr>
          <w:color w:val="000000" w:themeColor="text1"/>
          <w:sz w:val="32"/>
          <w:szCs w:val="32"/>
        </w:rPr>
        <w:tab/>
      </w:r>
    </w:p>
    <w:p w:rsidR="00CE4B71" w:rsidRDefault="00CE4B71" w:rsidP="00CE4B71">
      <w:pPr>
        <w:spacing w:after="0"/>
        <w:contextualSpacing/>
        <w:rPr>
          <w:rFonts w:cs="Arial"/>
          <w:b/>
          <w:lang w:eastAsia="cs-CZ"/>
        </w:rPr>
      </w:pPr>
      <w:r w:rsidRPr="003B0E7F">
        <w:rPr>
          <w:rFonts w:cs="Arial"/>
          <w:i/>
          <w:lang w:eastAsia="cs-CZ"/>
        </w:rPr>
        <w:t xml:space="preserve">Praha, </w:t>
      </w:r>
      <w:r>
        <w:rPr>
          <w:rFonts w:cs="Arial"/>
          <w:i/>
          <w:lang w:eastAsia="cs-CZ"/>
        </w:rPr>
        <w:t>27</w:t>
      </w:r>
      <w:r w:rsidRPr="003B0E7F">
        <w:rPr>
          <w:rFonts w:cs="Arial"/>
          <w:i/>
          <w:lang w:eastAsia="cs-CZ"/>
        </w:rPr>
        <w:t xml:space="preserve">. </w:t>
      </w:r>
      <w:r>
        <w:rPr>
          <w:rFonts w:cs="Arial"/>
          <w:i/>
          <w:lang w:eastAsia="cs-CZ"/>
        </w:rPr>
        <w:t>2</w:t>
      </w:r>
      <w:r w:rsidRPr="003B0E7F">
        <w:rPr>
          <w:rFonts w:cs="Arial"/>
          <w:i/>
          <w:lang w:eastAsia="cs-CZ"/>
        </w:rPr>
        <w:t>. 201</w:t>
      </w:r>
      <w:r>
        <w:rPr>
          <w:rFonts w:cs="Arial"/>
          <w:i/>
          <w:lang w:eastAsia="cs-CZ"/>
        </w:rPr>
        <w:t>8</w:t>
      </w:r>
      <w:r w:rsidRPr="003B0E7F">
        <w:rPr>
          <w:rFonts w:cs="Arial"/>
          <w:i/>
          <w:lang w:eastAsia="cs-CZ"/>
        </w:rPr>
        <w:t xml:space="preserve"> –</w:t>
      </w:r>
      <w:r w:rsidRPr="003B0E7F">
        <w:rPr>
          <w:rFonts w:cs="Arial"/>
          <w:lang w:eastAsia="cs-CZ"/>
        </w:rPr>
        <w:t xml:space="preserve"> </w:t>
      </w:r>
      <w:r>
        <w:rPr>
          <w:rFonts w:cs="Arial"/>
          <w:b/>
          <w:lang w:eastAsia="cs-CZ"/>
        </w:rPr>
        <w:t xml:space="preserve">Kvalitní architekturu a pozitivní stavební rozvoj chce podporovat skupina odborníků, která se spojila v nově vzniklém Sdružení pro architekturu a rozvoj (SAR). Přední čeští architekti, a další experti z oborů souvisejících se stavebnictvím a </w:t>
      </w:r>
      <w:proofErr w:type="spellStart"/>
      <w:r>
        <w:rPr>
          <w:rFonts w:cs="Arial"/>
          <w:b/>
          <w:lang w:eastAsia="cs-CZ"/>
        </w:rPr>
        <w:t>developmentem</w:t>
      </w:r>
      <w:proofErr w:type="spellEnd"/>
      <w:r>
        <w:rPr>
          <w:rFonts w:cs="Arial"/>
          <w:b/>
          <w:lang w:eastAsia="cs-CZ"/>
        </w:rPr>
        <w:t xml:space="preserve">, chtějí nejen popularizovat architekturu a vzdělávat laickou veřejnost, ale ve spolupráci s dalšími odborníky </w:t>
      </w:r>
      <w:bookmarkStart w:id="0" w:name="_GoBack"/>
      <w:bookmarkEnd w:id="0"/>
      <w:r>
        <w:rPr>
          <w:rFonts w:cs="Arial"/>
          <w:b/>
          <w:lang w:eastAsia="cs-CZ"/>
        </w:rPr>
        <w:t xml:space="preserve">také prosazovat </w:t>
      </w:r>
      <w:proofErr w:type="spellStart"/>
      <w:r>
        <w:rPr>
          <w:rFonts w:cs="Arial"/>
          <w:b/>
          <w:lang w:eastAsia="cs-CZ"/>
        </w:rPr>
        <w:t>prorozvojovou</w:t>
      </w:r>
      <w:proofErr w:type="spellEnd"/>
      <w:r>
        <w:rPr>
          <w:rFonts w:cs="Arial"/>
          <w:b/>
          <w:lang w:eastAsia="cs-CZ"/>
        </w:rPr>
        <w:t xml:space="preserve"> legislativu. </w:t>
      </w:r>
    </w:p>
    <w:p w:rsidR="00CE4B71" w:rsidRDefault="00CE4B71" w:rsidP="00CE4B71">
      <w:pPr>
        <w:spacing w:after="0"/>
        <w:contextualSpacing/>
        <w:rPr>
          <w:rFonts w:cs="Arial"/>
          <w:b/>
          <w:lang w:eastAsia="cs-CZ"/>
        </w:rPr>
      </w:pPr>
    </w:p>
    <w:p w:rsidR="00CE4B71" w:rsidRDefault="00CE4B71" w:rsidP="00CE4B71">
      <w:pPr>
        <w:tabs>
          <w:tab w:val="num" w:pos="720"/>
        </w:tabs>
        <w:contextualSpacing/>
        <w:rPr>
          <w:rFonts w:cs="Arial"/>
          <w:iCs/>
          <w:lang w:eastAsia="cs-CZ"/>
        </w:rPr>
      </w:pPr>
      <w:r w:rsidRPr="000357A6">
        <w:rPr>
          <w:rFonts w:cs="Arial"/>
          <w:lang w:eastAsia="cs-CZ"/>
        </w:rPr>
        <w:t>„</w:t>
      </w:r>
      <w:r w:rsidRPr="000357A6">
        <w:rPr>
          <w:rFonts w:cs="Arial"/>
          <w:bCs/>
          <w:i/>
          <w:iCs/>
        </w:rPr>
        <w:t>Když chcete něco postavit</w:t>
      </w:r>
      <w:r>
        <w:rPr>
          <w:rFonts w:cs="Arial"/>
          <w:bCs/>
          <w:i/>
          <w:iCs/>
        </w:rPr>
        <w:t>,</w:t>
      </w:r>
      <w:r w:rsidRPr="000357A6">
        <w:rPr>
          <w:rFonts w:cs="Arial"/>
          <w:bCs/>
          <w:i/>
          <w:iCs/>
        </w:rPr>
        <w:t xml:space="preserve"> </w:t>
      </w:r>
      <w:r w:rsidRPr="000357A6">
        <w:rPr>
          <w:rFonts w:cs="Arial"/>
          <w:i/>
          <w:iCs/>
          <w:lang w:eastAsia="cs-CZ"/>
        </w:rPr>
        <w:t>musíte</w:t>
      </w:r>
      <w:r w:rsidRPr="00264580">
        <w:rPr>
          <w:rFonts w:cs="Arial"/>
          <w:i/>
          <w:iCs/>
          <w:lang w:eastAsia="cs-CZ"/>
        </w:rPr>
        <w:t xml:space="preserve"> zahořet</w:t>
      </w:r>
      <w:r>
        <w:rPr>
          <w:rFonts w:cs="Arial"/>
          <w:i/>
          <w:iCs/>
          <w:lang w:eastAsia="cs-CZ"/>
        </w:rPr>
        <w:t xml:space="preserve">. Zároveň to </w:t>
      </w:r>
      <w:r w:rsidRPr="00264580">
        <w:rPr>
          <w:rFonts w:cs="Arial"/>
          <w:i/>
          <w:iCs/>
          <w:lang w:eastAsia="cs-CZ"/>
        </w:rPr>
        <w:t>musíte postavit</w:t>
      </w:r>
      <w:r>
        <w:rPr>
          <w:rFonts w:cs="Arial"/>
          <w:i/>
          <w:iCs/>
          <w:lang w:eastAsia="cs-CZ"/>
        </w:rPr>
        <w:t xml:space="preserve"> rychle</w:t>
      </w:r>
      <w:r w:rsidRPr="00264580">
        <w:rPr>
          <w:rFonts w:cs="Arial"/>
          <w:i/>
          <w:iCs/>
          <w:lang w:eastAsia="cs-CZ"/>
        </w:rPr>
        <w:t xml:space="preserve">, dokud </w:t>
      </w:r>
      <w:r>
        <w:rPr>
          <w:rFonts w:cs="Arial"/>
          <w:i/>
          <w:iCs/>
          <w:lang w:eastAsia="cs-CZ"/>
        </w:rPr>
        <w:t xml:space="preserve">ten původní </w:t>
      </w:r>
      <w:r w:rsidRPr="00264580">
        <w:rPr>
          <w:rFonts w:cs="Arial"/>
          <w:i/>
          <w:iCs/>
          <w:lang w:eastAsia="cs-CZ"/>
        </w:rPr>
        <w:t>žár nevyhasne</w:t>
      </w:r>
      <w:r>
        <w:rPr>
          <w:rFonts w:cs="Arial"/>
          <w:i/>
          <w:iCs/>
          <w:lang w:eastAsia="cs-CZ"/>
        </w:rPr>
        <w:t>. A samozřejmě v neposlední řadě to</w:t>
      </w:r>
      <w:r w:rsidRPr="00264580">
        <w:rPr>
          <w:rFonts w:cs="Arial"/>
          <w:i/>
          <w:iCs/>
          <w:lang w:eastAsia="cs-CZ"/>
        </w:rPr>
        <w:t xml:space="preserve"> musíte udělat </w:t>
      </w:r>
      <w:r>
        <w:rPr>
          <w:rFonts w:cs="Arial"/>
          <w:i/>
          <w:iCs/>
          <w:lang w:eastAsia="cs-CZ"/>
        </w:rPr>
        <w:t xml:space="preserve">kvalitně. Radost ze stavění, rychlost procesu a kvalita výstavby, to jsou tři základní pilíře, na kterých se shodujeme a na kterých chceme se sdružením pracovat,“ </w:t>
      </w:r>
      <w:r w:rsidRPr="000357A6">
        <w:rPr>
          <w:rFonts w:cs="Arial"/>
          <w:iCs/>
          <w:lang w:eastAsia="cs-CZ"/>
        </w:rPr>
        <w:t>vysvětlil jeden z</w:t>
      </w:r>
      <w:r>
        <w:rPr>
          <w:rFonts w:cs="Arial"/>
          <w:iCs/>
          <w:lang w:eastAsia="cs-CZ"/>
        </w:rPr>
        <w:t> devíti zakládajících členů Sdružení pro architekturu a rozvoj a zároveň</w:t>
      </w:r>
      <w:r w:rsidRPr="000357A6">
        <w:rPr>
          <w:rFonts w:cs="Arial"/>
          <w:iCs/>
          <w:lang w:eastAsia="cs-CZ"/>
        </w:rPr>
        <w:t xml:space="preserve"> přední český architekt Josef Pleskot.</w:t>
      </w:r>
    </w:p>
    <w:p w:rsidR="00CE4B71" w:rsidRDefault="00CE4B71" w:rsidP="00CE4B71">
      <w:pPr>
        <w:tabs>
          <w:tab w:val="num" w:pos="720"/>
        </w:tabs>
        <w:contextualSpacing/>
        <w:rPr>
          <w:rFonts w:cs="Arial"/>
          <w:iCs/>
          <w:lang w:eastAsia="cs-CZ"/>
        </w:rPr>
      </w:pPr>
    </w:p>
    <w:p w:rsidR="00CE4B71" w:rsidRPr="00737CAB" w:rsidRDefault="00CE4B71" w:rsidP="00CE4B71">
      <w:pPr>
        <w:tabs>
          <w:tab w:val="num" w:pos="720"/>
        </w:tabs>
        <w:contextualSpacing/>
        <w:rPr>
          <w:rFonts w:cs="Arial"/>
          <w:iCs/>
          <w:lang w:eastAsia="cs-CZ"/>
        </w:rPr>
      </w:pPr>
      <w:r>
        <w:rPr>
          <w:rFonts w:cs="Arial"/>
          <w:iCs/>
          <w:lang w:eastAsia="cs-CZ"/>
        </w:rPr>
        <w:t>Motto: „</w:t>
      </w:r>
      <w:r w:rsidRPr="00737CAB">
        <w:rPr>
          <w:rFonts w:cs="Arial"/>
          <w:b/>
          <w:bCs/>
          <w:i/>
          <w:iCs/>
        </w:rPr>
        <w:t>Naše země nemůže žít jen ze své minulosti.</w:t>
      </w:r>
      <w:r>
        <w:rPr>
          <w:rFonts w:cs="Arial"/>
          <w:b/>
          <w:bCs/>
          <w:i/>
          <w:iCs/>
        </w:rPr>
        <w:t xml:space="preserve"> </w:t>
      </w:r>
      <w:r w:rsidRPr="00737CAB">
        <w:rPr>
          <w:rFonts w:cs="Arial"/>
          <w:b/>
          <w:bCs/>
          <w:i/>
          <w:iCs/>
          <w:lang w:eastAsia="cs-CZ"/>
        </w:rPr>
        <w:t>Musí se rozvíjet, jinak se nevyhne úpadku."</w:t>
      </w:r>
    </w:p>
    <w:p w:rsidR="00CE4B71" w:rsidRDefault="00CE4B71" w:rsidP="00CE4B71">
      <w:pPr>
        <w:tabs>
          <w:tab w:val="num" w:pos="720"/>
        </w:tabs>
        <w:contextualSpacing/>
        <w:rPr>
          <w:rFonts w:cs="Arial"/>
          <w:iCs/>
          <w:lang w:eastAsia="cs-CZ"/>
        </w:rPr>
      </w:pPr>
    </w:p>
    <w:p w:rsidR="00CE4B71" w:rsidRDefault="00CE4B71" w:rsidP="00CE4B71">
      <w:pPr>
        <w:tabs>
          <w:tab w:val="num" w:pos="720"/>
        </w:tabs>
        <w:spacing w:after="0"/>
        <w:contextualSpacing/>
        <w:rPr>
          <w:rFonts w:cs="Arial"/>
          <w:lang w:eastAsia="cs-CZ"/>
        </w:rPr>
      </w:pPr>
      <w:r>
        <w:rPr>
          <w:rFonts w:cs="Arial"/>
          <w:lang w:eastAsia="cs-CZ"/>
        </w:rPr>
        <w:t>Zakládající členové:</w:t>
      </w:r>
    </w:p>
    <w:p w:rsidR="00CE4B71" w:rsidRPr="008C04F6" w:rsidRDefault="00CE4B71" w:rsidP="00CE4B71">
      <w:pPr>
        <w:pStyle w:val="Odstavecseseznamem"/>
        <w:numPr>
          <w:ilvl w:val="0"/>
          <w:numId w:val="1"/>
        </w:numPr>
        <w:tabs>
          <w:tab w:val="num" w:pos="720"/>
        </w:tabs>
        <w:spacing w:after="0"/>
        <w:rPr>
          <w:rFonts w:cs="Arial"/>
          <w:lang w:eastAsia="cs-CZ"/>
        </w:rPr>
      </w:pPr>
      <w:r w:rsidRPr="008C04F6">
        <w:rPr>
          <w:rFonts w:cs="Arial"/>
          <w:b/>
          <w:bCs/>
          <w:lang w:eastAsia="cs-CZ"/>
        </w:rPr>
        <w:t xml:space="preserve">Josef Pleskot </w:t>
      </w:r>
      <w:r w:rsidRPr="008C04F6">
        <w:rPr>
          <w:rFonts w:cs="Arial"/>
          <w:lang w:eastAsia="cs-CZ"/>
        </w:rPr>
        <w:t>– architekt</w:t>
      </w:r>
    </w:p>
    <w:p w:rsidR="00CE4B71" w:rsidRPr="008C04F6" w:rsidRDefault="00CE4B71" w:rsidP="00CE4B71">
      <w:pPr>
        <w:pStyle w:val="Odstavecseseznamem"/>
        <w:numPr>
          <w:ilvl w:val="0"/>
          <w:numId w:val="1"/>
        </w:numPr>
        <w:tabs>
          <w:tab w:val="num" w:pos="720"/>
        </w:tabs>
        <w:spacing w:after="0"/>
        <w:rPr>
          <w:rFonts w:cs="Arial"/>
          <w:lang w:eastAsia="cs-CZ"/>
        </w:rPr>
      </w:pPr>
      <w:r w:rsidRPr="008C04F6">
        <w:rPr>
          <w:rFonts w:cs="Arial"/>
          <w:b/>
          <w:bCs/>
          <w:lang w:eastAsia="cs-CZ"/>
        </w:rPr>
        <w:t xml:space="preserve">Zdeněk </w:t>
      </w:r>
      <w:proofErr w:type="spellStart"/>
      <w:r w:rsidRPr="008C04F6">
        <w:rPr>
          <w:rFonts w:cs="Arial"/>
          <w:b/>
          <w:bCs/>
          <w:lang w:eastAsia="cs-CZ"/>
        </w:rPr>
        <w:t>Fránek</w:t>
      </w:r>
      <w:proofErr w:type="spellEnd"/>
      <w:r w:rsidRPr="008C04F6">
        <w:rPr>
          <w:rFonts w:cs="Arial"/>
          <w:b/>
          <w:bCs/>
          <w:lang w:eastAsia="cs-CZ"/>
        </w:rPr>
        <w:t xml:space="preserve"> </w:t>
      </w:r>
      <w:r w:rsidRPr="008C04F6">
        <w:rPr>
          <w:rFonts w:cs="Arial"/>
          <w:lang w:eastAsia="cs-CZ"/>
        </w:rPr>
        <w:t>– architekt, pedagog</w:t>
      </w:r>
    </w:p>
    <w:p w:rsidR="00CE4B71" w:rsidRPr="008C04F6" w:rsidRDefault="00CE4B71" w:rsidP="00CE4B71">
      <w:pPr>
        <w:pStyle w:val="Odstavecseseznamem"/>
        <w:numPr>
          <w:ilvl w:val="0"/>
          <w:numId w:val="1"/>
        </w:numPr>
        <w:tabs>
          <w:tab w:val="num" w:pos="720"/>
        </w:tabs>
        <w:spacing w:after="0"/>
        <w:rPr>
          <w:rFonts w:cs="Arial"/>
          <w:lang w:eastAsia="cs-CZ"/>
        </w:rPr>
      </w:pPr>
      <w:r w:rsidRPr="008C04F6">
        <w:rPr>
          <w:rFonts w:cs="Arial"/>
          <w:b/>
          <w:bCs/>
          <w:lang w:eastAsia="cs-CZ"/>
        </w:rPr>
        <w:t xml:space="preserve">Pavel Hnilička </w:t>
      </w:r>
      <w:r w:rsidRPr="008C04F6">
        <w:rPr>
          <w:rFonts w:cs="Arial"/>
          <w:lang w:eastAsia="cs-CZ"/>
        </w:rPr>
        <w:t>– architekt, urbanista</w:t>
      </w:r>
    </w:p>
    <w:p w:rsidR="00CE4B71" w:rsidRPr="008C04F6" w:rsidRDefault="00CE4B71" w:rsidP="00CE4B71">
      <w:pPr>
        <w:pStyle w:val="Odstavecseseznamem"/>
        <w:numPr>
          <w:ilvl w:val="0"/>
          <w:numId w:val="1"/>
        </w:numPr>
        <w:tabs>
          <w:tab w:val="num" w:pos="720"/>
        </w:tabs>
        <w:spacing w:after="0"/>
        <w:rPr>
          <w:rFonts w:cs="Arial"/>
          <w:lang w:eastAsia="cs-CZ"/>
        </w:rPr>
      </w:pPr>
      <w:r w:rsidRPr="008C04F6">
        <w:rPr>
          <w:rFonts w:cs="Arial"/>
          <w:b/>
          <w:bCs/>
          <w:lang w:eastAsia="cs-CZ"/>
        </w:rPr>
        <w:t xml:space="preserve">Pavel Nasadil </w:t>
      </w:r>
      <w:r w:rsidRPr="008C04F6">
        <w:rPr>
          <w:rFonts w:cs="Arial"/>
          <w:lang w:eastAsia="cs-CZ"/>
        </w:rPr>
        <w:t>– architekt</w:t>
      </w:r>
    </w:p>
    <w:p w:rsidR="00CE4B71" w:rsidRPr="008C04F6" w:rsidRDefault="00CE4B71" w:rsidP="00CE4B71">
      <w:pPr>
        <w:pStyle w:val="Odstavecseseznamem"/>
        <w:numPr>
          <w:ilvl w:val="0"/>
          <w:numId w:val="1"/>
        </w:numPr>
        <w:tabs>
          <w:tab w:val="num" w:pos="720"/>
        </w:tabs>
        <w:spacing w:after="0"/>
        <w:rPr>
          <w:rFonts w:cs="Arial"/>
          <w:lang w:eastAsia="cs-CZ"/>
        </w:rPr>
      </w:pPr>
      <w:r w:rsidRPr="008C04F6">
        <w:rPr>
          <w:rFonts w:cs="Arial"/>
          <w:b/>
          <w:bCs/>
          <w:lang w:eastAsia="cs-CZ"/>
        </w:rPr>
        <w:t xml:space="preserve">Pavel Štěpán </w:t>
      </w:r>
      <w:r w:rsidRPr="008C04F6">
        <w:rPr>
          <w:rFonts w:cs="Arial"/>
          <w:lang w:eastAsia="cs-CZ"/>
        </w:rPr>
        <w:t>– projektant</w:t>
      </w:r>
    </w:p>
    <w:p w:rsidR="00CE4B71" w:rsidRPr="008C04F6" w:rsidRDefault="00CE4B71" w:rsidP="00CE4B71">
      <w:pPr>
        <w:pStyle w:val="Odstavecseseznamem"/>
        <w:numPr>
          <w:ilvl w:val="0"/>
          <w:numId w:val="1"/>
        </w:numPr>
        <w:tabs>
          <w:tab w:val="num" w:pos="720"/>
        </w:tabs>
        <w:spacing w:after="0"/>
        <w:rPr>
          <w:rFonts w:cs="Arial"/>
          <w:lang w:eastAsia="cs-CZ"/>
        </w:rPr>
      </w:pPr>
      <w:r w:rsidRPr="008C04F6">
        <w:rPr>
          <w:rFonts w:cs="Arial"/>
          <w:b/>
          <w:bCs/>
          <w:lang w:eastAsia="cs-CZ"/>
        </w:rPr>
        <w:t>Jiří Plos</w:t>
      </w:r>
      <w:r w:rsidRPr="008C04F6">
        <w:rPr>
          <w:rFonts w:cs="Arial"/>
          <w:lang w:eastAsia="cs-CZ"/>
        </w:rPr>
        <w:t xml:space="preserve"> – právník, kunsthistorik</w:t>
      </w:r>
    </w:p>
    <w:p w:rsidR="00CE4B71" w:rsidRPr="008C04F6" w:rsidRDefault="00CE4B71" w:rsidP="00CE4B71">
      <w:pPr>
        <w:pStyle w:val="Odstavecseseznamem"/>
        <w:numPr>
          <w:ilvl w:val="0"/>
          <w:numId w:val="1"/>
        </w:numPr>
        <w:tabs>
          <w:tab w:val="num" w:pos="720"/>
        </w:tabs>
        <w:spacing w:after="0"/>
        <w:rPr>
          <w:rFonts w:cs="Arial"/>
          <w:lang w:eastAsia="cs-CZ"/>
        </w:rPr>
      </w:pPr>
      <w:r w:rsidRPr="008C04F6">
        <w:rPr>
          <w:rFonts w:cs="Arial"/>
          <w:b/>
          <w:bCs/>
          <w:lang w:eastAsia="cs-CZ"/>
        </w:rPr>
        <w:t xml:space="preserve">Renáta Pintová Králová </w:t>
      </w:r>
      <w:r w:rsidRPr="008C04F6">
        <w:rPr>
          <w:rFonts w:cs="Arial"/>
          <w:lang w:eastAsia="cs-CZ"/>
        </w:rPr>
        <w:t>– odbornice na stavební legislativu</w:t>
      </w:r>
    </w:p>
    <w:p w:rsidR="00CE4B71" w:rsidRPr="008C04F6" w:rsidRDefault="00CE4B71" w:rsidP="00CE4B71">
      <w:pPr>
        <w:pStyle w:val="Odstavecseseznamem"/>
        <w:numPr>
          <w:ilvl w:val="0"/>
          <w:numId w:val="1"/>
        </w:numPr>
        <w:tabs>
          <w:tab w:val="num" w:pos="720"/>
        </w:tabs>
        <w:spacing w:after="0"/>
        <w:rPr>
          <w:rFonts w:cs="Arial"/>
          <w:lang w:eastAsia="cs-CZ"/>
        </w:rPr>
      </w:pPr>
      <w:r w:rsidRPr="008C04F6">
        <w:rPr>
          <w:rFonts w:cs="Arial"/>
          <w:b/>
          <w:bCs/>
          <w:lang w:eastAsia="cs-CZ"/>
        </w:rPr>
        <w:t xml:space="preserve">Pavel Kliment </w:t>
      </w:r>
      <w:r w:rsidRPr="008C04F6">
        <w:rPr>
          <w:rFonts w:cs="Arial"/>
          <w:lang w:eastAsia="cs-CZ"/>
        </w:rPr>
        <w:t>– analytik</w:t>
      </w:r>
    </w:p>
    <w:p w:rsidR="00CE4B71" w:rsidRPr="008C04F6" w:rsidRDefault="00CE4B71" w:rsidP="00CE4B71">
      <w:pPr>
        <w:pStyle w:val="Odstavecseseznamem"/>
        <w:numPr>
          <w:ilvl w:val="0"/>
          <w:numId w:val="1"/>
        </w:numPr>
        <w:tabs>
          <w:tab w:val="num" w:pos="720"/>
        </w:tabs>
        <w:spacing w:after="0"/>
        <w:rPr>
          <w:rFonts w:cs="Arial"/>
          <w:lang w:eastAsia="cs-CZ"/>
        </w:rPr>
      </w:pPr>
      <w:r w:rsidRPr="008C04F6">
        <w:rPr>
          <w:rFonts w:cs="Arial"/>
          <w:b/>
          <w:bCs/>
          <w:lang w:eastAsia="cs-CZ"/>
        </w:rPr>
        <w:t xml:space="preserve">Dušan Kunovský </w:t>
      </w:r>
      <w:r w:rsidRPr="008C04F6">
        <w:rPr>
          <w:rFonts w:cs="Arial"/>
          <w:lang w:eastAsia="cs-CZ"/>
        </w:rPr>
        <w:t>– rezidenční stavitel</w:t>
      </w:r>
    </w:p>
    <w:p w:rsidR="00CE4B71" w:rsidRDefault="00CE4B71" w:rsidP="00CE4B71">
      <w:pPr>
        <w:tabs>
          <w:tab w:val="num" w:pos="720"/>
        </w:tabs>
        <w:spacing w:after="0"/>
        <w:contextualSpacing/>
        <w:rPr>
          <w:rFonts w:cs="Arial"/>
          <w:lang w:eastAsia="cs-CZ"/>
        </w:rPr>
      </w:pPr>
    </w:p>
    <w:p w:rsidR="00CE4B71" w:rsidRDefault="00CE4B71" w:rsidP="00CE4B71">
      <w:pPr>
        <w:tabs>
          <w:tab w:val="num" w:pos="720"/>
        </w:tabs>
        <w:spacing w:after="0"/>
        <w:contextualSpacing/>
        <w:rPr>
          <w:rFonts w:cs="Arial"/>
          <w:lang w:eastAsia="cs-CZ"/>
        </w:rPr>
      </w:pPr>
      <w:r>
        <w:rPr>
          <w:rFonts w:cs="Arial"/>
          <w:lang w:eastAsia="cs-CZ"/>
        </w:rPr>
        <w:t xml:space="preserve">Absence kvalitní </w:t>
      </w:r>
      <w:proofErr w:type="spellStart"/>
      <w:r>
        <w:rPr>
          <w:rFonts w:cs="Arial"/>
          <w:lang w:eastAsia="cs-CZ"/>
        </w:rPr>
        <w:t>prorozvojové</w:t>
      </w:r>
      <w:proofErr w:type="spellEnd"/>
      <w:r>
        <w:rPr>
          <w:rFonts w:cs="Arial"/>
          <w:lang w:eastAsia="cs-CZ"/>
        </w:rPr>
        <w:t xml:space="preserve"> legislativy řadí totiž Českou republiku na nelichotivé 127. místo na světě (podle údajů Světové banky) v délce povolovacího procesu a je také hlavním důvodem současné paralýzy stavebního rozvoje naší země. </w:t>
      </w:r>
      <w:r w:rsidRPr="00BC2F61">
        <w:rPr>
          <w:rFonts w:cs="Arial"/>
          <w:i/>
          <w:lang w:eastAsia="cs-CZ"/>
        </w:rPr>
        <w:t xml:space="preserve">„V realitě se povolování běžného bytového domu prodloužilo v poslední době na </w:t>
      </w:r>
      <w:r>
        <w:rPr>
          <w:rFonts w:cs="Arial"/>
          <w:i/>
          <w:lang w:eastAsia="cs-CZ"/>
        </w:rPr>
        <w:t xml:space="preserve">neskutečných více než </w:t>
      </w:r>
      <w:r w:rsidRPr="00BC2F61">
        <w:rPr>
          <w:rFonts w:cs="Arial"/>
          <w:i/>
          <w:lang w:eastAsia="cs-CZ"/>
        </w:rPr>
        <w:t xml:space="preserve">deset let. </w:t>
      </w:r>
      <w:r>
        <w:rPr>
          <w:rFonts w:cs="Arial"/>
          <w:i/>
          <w:lang w:eastAsia="cs-CZ"/>
        </w:rPr>
        <w:t xml:space="preserve">Přitom </w:t>
      </w:r>
      <w:r w:rsidRPr="00BC2F61">
        <w:rPr>
          <w:rFonts w:cs="Arial"/>
          <w:i/>
          <w:lang w:eastAsia="cs-CZ"/>
        </w:rPr>
        <w:t>vlastní realizace je jen skutečnou třešinkou na dortu a trvá asi 1,5 roku,“</w:t>
      </w:r>
      <w:r>
        <w:rPr>
          <w:rFonts w:cs="Arial"/>
          <w:lang w:eastAsia="cs-CZ"/>
        </w:rPr>
        <w:t xml:space="preserve"> dodal další ze zakladatelů sdružení, rezidenční stavitel Dušan Kunovský.</w:t>
      </w:r>
    </w:p>
    <w:p w:rsidR="00CE4B71" w:rsidRDefault="00CE4B71" w:rsidP="00CE4B71">
      <w:pPr>
        <w:tabs>
          <w:tab w:val="num" w:pos="720"/>
        </w:tabs>
        <w:spacing w:after="0"/>
        <w:contextualSpacing/>
        <w:rPr>
          <w:rFonts w:cs="Arial"/>
          <w:lang w:eastAsia="cs-CZ"/>
        </w:rPr>
      </w:pPr>
    </w:p>
    <w:p w:rsidR="00CE4B71" w:rsidRDefault="00CE4B71" w:rsidP="00CE4B71">
      <w:pPr>
        <w:tabs>
          <w:tab w:val="num" w:pos="720"/>
        </w:tabs>
        <w:spacing w:after="0"/>
        <w:contextualSpacing/>
        <w:rPr>
          <w:rFonts w:cs="Arial"/>
          <w:lang w:eastAsia="cs-CZ"/>
        </w:rPr>
      </w:pPr>
      <w:r w:rsidRPr="00666D3A">
        <w:rPr>
          <w:rFonts w:cs="Arial"/>
          <w:i/>
          <w:lang w:eastAsia="cs-CZ"/>
        </w:rPr>
        <w:t xml:space="preserve">„Není přitom nutné najednou měnit všechny právní předpisy. Měl by se </w:t>
      </w:r>
      <w:r>
        <w:rPr>
          <w:rFonts w:cs="Arial"/>
          <w:i/>
          <w:lang w:eastAsia="cs-CZ"/>
        </w:rPr>
        <w:t>však alespoň</w:t>
      </w:r>
      <w:r w:rsidRPr="00666D3A">
        <w:rPr>
          <w:rFonts w:cs="Arial"/>
          <w:i/>
          <w:lang w:eastAsia="cs-CZ"/>
        </w:rPr>
        <w:t xml:space="preserve"> sjednotit jejich výklad,“ </w:t>
      </w:r>
      <w:r>
        <w:rPr>
          <w:rFonts w:cs="Arial"/>
          <w:lang w:eastAsia="cs-CZ"/>
        </w:rPr>
        <w:t>poznamenala další zakladatelka sdružení a odbornice na stavební legislativu Renáta Pintová Králová</w:t>
      </w:r>
      <w:r w:rsidRPr="000357A6">
        <w:rPr>
          <w:rFonts w:cs="Arial"/>
          <w:lang w:eastAsia="cs-CZ"/>
        </w:rPr>
        <w:t>.</w:t>
      </w:r>
      <w:r>
        <w:rPr>
          <w:rFonts w:cs="Arial"/>
          <w:lang w:eastAsia="cs-CZ"/>
        </w:rPr>
        <w:t xml:space="preserve"> Podle ní je v první řadě p</w:t>
      </w:r>
      <w:r w:rsidRPr="000357A6">
        <w:rPr>
          <w:rFonts w:cs="Arial"/>
          <w:lang w:eastAsia="cs-CZ"/>
        </w:rPr>
        <w:t>otřeba zaji</w:t>
      </w:r>
      <w:r>
        <w:rPr>
          <w:rFonts w:cs="Arial"/>
          <w:lang w:eastAsia="cs-CZ"/>
        </w:rPr>
        <w:t>stit</w:t>
      </w:r>
      <w:r w:rsidRPr="000357A6">
        <w:rPr>
          <w:rFonts w:cs="Arial"/>
          <w:lang w:eastAsia="cs-CZ"/>
        </w:rPr>
        <w:t xml:space="preserve"> odborn</w:t>
      </w:r>
      <w:r>
        <w:rPr>
          <w:rFonts w:cs="Arial"/>
          <w:lang w:eastAsia="cs-CZ"/>
        </w:rPr>
        <w:t>é</w:t>
      </w:r>
      <w:r w:rsidRPr="000357A6">
        <w:rPr>
          <w:rFonts w:cs="Arial"/>
          <w:lang w:eastAsia="cs-CZ"/>
        </w:rPr>
        <w:t xml:space="preserve"> pracovník</w:t>
      </w:r>
      <w:r>
        <w:rPr>
          <w:rFonts w:cs="Arial"/>
          <w:lang w:eastAsia="cs-CZ"/>
        </w:rPr>
        <w:t>y pro</w:t>
      </w:r>
      <w:r w:rsidRPr="000357A6">
        <w:rPr>
          <w:rFonts w:cs="Arial"/>
          <w:lang w:eastAsia="cs-CZ"/>
        </w:rPr>
        <w:t xml:space="preserve"> soud</w:t>
      </w:r>
      <w:r>
        <w:rPr>
          <w:rFonts w:cs="Arial"/>
          <w:lang w:eastAsia="cs-CZ"/>
        </w:rPr>
        <w:t>y</w:t>
      </w:r>
      <w:r w:rsidRPr="000357A6">
        <w:rPr>
          <w:rFonts w:cs="Arial"/>
          <w:lang w:eastAsia="cs-CZ"/>
        </w:rPr>
        <w:t xml:space="preserve"> v případech, kdy jsou přezkoumávány složité technické situace.</w:t>
      </w:r>
      <w:r>
        <w:rPr>
          <w:rFonts w:cs="Arial"/>
          <w:lang w:eastAsia="cs-CZ"/>
        </w:rPr>
        <w:t xml:space="preserve"> Jedním z prvních kroků, které by mohly napomoci situaci řešit, je také jasné oddělení státní správy od samosprávy a tím pádem vyřešení dnes velmi aktuálního </w:t>
      </w:r>
      <w:r>
        <w:rPr>
          <w:rFonts w:cs="Arial"/>
          <w:lang w:eastAsia="cs-CZ"/>
        </w:rPr>
        <w:lastRenderedPageBreak/>
        <w:t xml:space="preserve">tématu tzv. systémové podjatosti. Ta trápí nejen stavebníky, ale především úřady a starosty. Praze by rovněž hodně prospělo obnovení </w:t>
      </w:r>
      <w:r w:rsidRPr="000357A6">
        <w:rPr>
          <w:rFonts w:cs="Arial"/>
          <w:lang w:eastAsia="cs-CZ"/>
        </w:rPr>
        <w:t>jednoho stavebního úřadu na úrovni hlavního města Prahy, který by, kromě jiného, řešil koordinaci umisťovaných staveb</w:t>
      </w:r>
      <w:r>
        <w:rPr>
          <w:rFonts w:cs="Arial"/>
          <w:lang w:eastAsia="cs-CZ"/>
        </w:rPr>
        <w:t>.</w:t>
      </w:r>
    </w:p>
    <w:p w:rsidR="00CE4B71" w:rsidRDefault="00CE4B71" w:rsidP="00CE4B71">
      <w:pPr>
        <w:tabs>
          <w:tab w:val="num" w:pos="720"/>
        </w:tabs>
        <w:spacing w:after="0"/>
        <w:contextualSpacing/>
        <w:rPr>
          <w:rFonts w:cs="Arial"/>
          <w:b/>
          <w:lang w:eastAsia="cs-CZ"/>
        </w:rPr>
      </w:pPr>
    </w:p>
    <w:p w:rsidR="00CE4B71" w:rsidRPr="00666D3A" w:rsidRDefault="00CE4B71" w:rsidP="00CE4B71">
      <w:pPr>
        <w:tabs>
          <w:tab w:val="num" w:pos="720"/>
        </w:tabs>
        <w:spacing w:after="0"/>
        <w:contextualSpacing/>
        <w:rPr>
          <w:rFonts w:cs="Arial"/>
          <w:b/>
          <w:lang w:eastAsia="cs-CZ"/>
        </w:rPr>
      </w:pPr>
      <w:r w:rsidRPr="00666D3A">
        <w:rPr>
          <w:rFonts w:cs="Arial"/>
          <w:b/>
          <w:lang w:eastAsia="cs-CZ"/>
        </w:rPr>
        <w:t>Web s informace</w:t>
      </w:r>
      <w:r>
        <w:rPr>
          <w:rFonts w:cs="Arial"/>
          <w:b/>
          <w:lang w:eastAsia="cs-CZ"/>
        </w:rPr>
        <w:t>mi</w:t>
      </w:r>
      <w:r w:rsidRPr="00666D3A">
        <w:rPr>
          <w:rFonts w:cs="Arial"/>
          <w:b/>
          <w:lang w:eastAsia="cs-CZ"/>
        </w:rPr>
        <w:t xml:space="preserve"> z oboru, spolupráce s odbornou veřejností</w:t>
      </w:r>
    </w:p>
    <w:p w:rsidR="00CE4B71" w:rsidRDefault="00CE4B71" w:rsidP="00CE4B71">
      <w:pPr>
        <w:tabs>
          <w:tab w:val="num" w:pos="720"/>
        </w:tabs>
        <w:spacing w:after="0"/>
        <w:contextualSpacing/>
        <w:rPr>
          <w:rFonts w:cs="Arial"/>
          <w:lang w:eastAsia="cs-CZ"/>
        </w:rPr>
      </w:pPr>
      <w:r>
        <w:rPr>
          <w:rFonts w:cs="Arial"/>
          <w:lang w:eastAsia="cs-CZ"/>
        </w:rPr>
        <w:t>Sdružení chce nabízet odborný pohled na aktuální témata. Jeho členové tak budou k dispozici novinářům s oponentními odbornými názory, které by měly vyvážit dnes v médiích často převažující negativistické hlasy různých nekonstruktivních aktivistů. Web sdružení chce přinášet přehled všech možných zajímavých akcí z oboru i aktuálních témat a novinek.</w:t>
      </w:r>
    </w:p>
    <w:p w:rsidR="00CE4B71" w:rsidRDefault="00CE4B71" w:rsidP="00CE4B71">
      <w:pPr>
        <w:tabs>
          <w:tab w:val="num" w:pos="720"/>
        </w:tabs>
        <w:spacing w:after="0"/>
        <w:contextualSpacing/>
        <w:rPr>
          <w:rFonts w:cs="Arial"/>
          <w:lang w:eastAsia="cs-CZ"/>
        </w:rPr>
      </w:pPr>
    </w:p>
    <w:p w:rsidR="00CE4B71" w:rsidRDefault="00CE4B71" w:rsidP="00CE4B71">
      <w:pPr>
        <w:tabs>
          <w:tab w:val="num" w:pos="720"/>
        </w:tabs>
        <w:spacing w:after="0"/>
        <w:contextualSpacing/>
        <w:rPr>
          <w:rFonts w:cs="Arial"/>
          <w:lang w:eastAsia="cs-CZ"/>
        </w:rPr>
      </w:pPr>
      <w:r>
        <w:rPr>
          <w:rFonts w:cs="Arial"/>
          <w:lang w:eastAsia="cs-CZ"/>
        </w:rPr>
        <w:t xml:space="preserve">Sdružení chce spojovat, nikoli rozdělovat, a to nejen veřejnost, ale i odbornou sféru. Bude proto spolupracovat se všemi organizacemi a profesními sdruženími v oboru, jako je Hospodářská komora ČR, Svaz podnikatelů ve stavebnictví v ČR, Česká komora architektů, Česká komora autorizovaných inženýrů a techniků činných ve výstavbě, Asociace pro rozvoj trhu nemovitostí apod. Jednotliví členové Sdružení pro architekturu a rozvoj jsou také velmi aktivními a činnými členy těchto profesních organizací.  </w:t>
      </w:r>
    </w:p>
    <w:p w:rsidR="00CE4B71" w:rsidRDefault="00CE4B71" w:rsidP="00CE4B71">
      <w:pPr>
        <w:tabs>
          <w:tab w:val="num" w:pos="720"/>
        </w:tabs>
        <w:spacing w:after="0"/>
        <w:contextualSpacing/>
        <w:rPr>
          <w:rFonts w:cs="Arial"/>
          <w:lang w:eastAsia="cs-CZ"/>
        </w:rPr>
      </w:pPr>
    </w:p>
    <w:p w:rsidR="00CE4B71" w:rsidRDefault="00CE4B71" w:rsidP="00CE4B71">
      <w:pPr>
        <w:tabs>
          <w:tab w:val="num" w:pos="720"/>
        </w:tabs>
        <w:spacing w:after="0"/>
        <w:contextualSpacing/>
        <w:rPr>
          <w:rFonts w:cs="Arial"/>
          <w:lang w:eastAsia="cs-CZ"/>
        </w:rPr>
      </w:pPr>
      <w:r>
        <w:rPr>
          <w:rFonts w:cs="Arial"/>
          <w:lang w:eastAsia="cs-CZ"/>
        </w:rPr>
        <w:t>Jedním z pracovních cílů sdružení je zpracování studie „Vize 2030 pro stavební rozvoj Prahy a ČR“, kterou by chtělo představit ve 2. pololetí letošního roku jako východisko pro změny, jež by mělo prosadit nové vedení města a nová vláda.</w:t>
      </w:r>
    </w:p>
    <w:p w:rsidR="00665BE4" w:rsidRPr="007A3FBB" w:rsidRDefault="00665BE4" w:rsidP="007A3FBB"/>
    <w:sectPr w:rsidR="00665BE4" w:rsidRPr="007A3FBB" w:rsidSect="007A3FBB">
      <w:headerReference w:type="default" r:id="rId8"/>
      <w:footerReference w:type="default" r:id="rId9"/>
      <w:pgSz w:w="11906" w:h="16838"/>
      <w:pgMar w:top="3402" w:right="1418" w:bottom="1418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3CF" w:rsidRDefault="00B613CF" w:rsidP="00DE0114">
      <w:pPr>
        <w:spacing w:after="0" w:line="240" w:lineRule="auto"/>
      </w:pPr>
      <w:r>
        <w:separator/>
      </w:r>
    </w:p>
  </w:endnote>
  <w:endnote w:type="continuationSeparator" w:id="0">
    <w:p w:rsidR="00B613CF" w:rsidRDefault="00B613CF" w:rsidP="00DE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114" w:rsidRDefault="00426F4F">
    <w:pPr>
      <w:pStyle w:val="Zpat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-302749</wp:posOffset>
          </wp:positionV>
          <wp:extent cx="7555865" cy="906576"/>
          <wp:effectExtent l="0" t="0" r="0" b="8255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906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3CF" w:rsidRDefault="00B613CF" w:rsidP="00DE0114">
      <w:pPr>
        <w:spacing w:after="0" w:line="240" w:lineRule="auto"/>
      </w:pPr>
      <w:r>
        <w:separator/>
      </w:r>
    </w:p>
  </w:footnote>
  <w:footnote w:type="continuationSeparator" w:id="0">
    <w:p w:rsidR="00B613CF" w:rsidRDefault="00B613CF" w:rsidP="00DE0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114" w:rsidRDefault="008657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39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55865" cy="1227455"/>
          <wp:effectExtent l="0" t="0" r="6985" b="0"/>
          <wp:wrapSquare wrapText="bothSides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22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7FFD03" wp14:editId="201A2440">
              <wp:simplePos x="0" y="0"/>
              <wp:positionH relativeFrom="column">
                <wp:posOffset>5008245</wp:posOffset>
              </wp:positionH>
              <wp:positionV relativeFrom="paragraph">
                <wp:posOffset>540547</wp:posOffset>
              </wp:positionV>
              <wp:extent cx="1257935" cy="412115"/>
              <wp:effectExtent l="0" t="0" r="0" b="6985"/>
              <wp:wrapSquare wrapText="bothSides"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935" cy="412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E0114" w:rsidRPr="00DE0114" w:rsidRDefault="00DE0114" w:rsidP="00DE0114">
                          <w:pPr>
                            <w:pStyle w:val="Normlnweb"/>
                            <w:shd w:val="clear" w:color="auto" w:fill="FFFFFF"/>
                            <w:spacing w:after="0"/>
                            <w:jc w:val="right"/>
                            <w:textAlignment w:val="baseline"/>
                            <w:rPr>
                              <w:rFonts w:asciiTheme="minorHAnsi" w:hAnsiTheme="minorHAnsi" w:cstheme="minorHAnsi"/>
                              <w:color w:val="000000"/>
                              <w:sz w:val="21"/>
                              <w:szCs w:val="21"/>
                            </w:rPr>
                          </w:pPr>
                          <w:r w:rsidRPr="00DE0114">
                            <w:rPr>
                              <w:rFonts w:asciiTheme="minorHAnsi" w:hAnsiTheme="minorHAnsi" w:cstheme="minorHAnsi"/>
                              <w:caps/>
                              <w:color w:val="000000"/>
                              <w:sz w:val="21"/>
                              <w:szCs w:val="21"/>
                            </w:rPr>
                            <w:t>22. 2. 2018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94.35pt;margin-top:42.55pt;width:99.05pt;height:3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" filled="f" stroked="f" strokeweight=".5pt">
              <v:textbox>
                <w:txbxContent>
                  <w:p w:rsidR="00DE0114" w:rsidRPr="00DE0114" w:rsidRDefault="00DE0114" w:rsidP="00DE0114">
                    <w:pPr>
                      <w:pStyle w:val="Normlnweb"/>
                      <w:shd w:val="clear" w:color="auto" w:fill="FFFFFF"/>
                      <w:spacing w:after="0"/>
                      <w:jc w:val="right"/>
                      <w:textAlignment w:val="baseline"/>
                      <w:rPr>
                        <w:rFonts w:asciiTheme="minorHAnsi" w:hAnsiTheme="minorHAnsi" w:cstheme="minorHAnsi"/>
                        <w:color w:val="000000"/>
                        <w:sz w:val="21"/>
                        <w:szCs w:val="21"/>
                      </w:rPr>
                    </w:pPr>
                    <w:r w:rsidRPr="00DE0114">
                      <w:rPr>
                        <w:rFonts w:asciiTheme="minorHAnsi" w:hAnsiTheme="minorHAnsi" w:cstheme="minorHAnsi"/>
                        <w:caps/>
                        <w:color w:val="000000"/>
                        <w:sz w:val="21"/>
                        <w:szCs w:val="21"/>
                      </w:rPr>
                      <w:t>22. 2. 2018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71C5C"/>
    <w:multiLevelType w:val="hybridMultilevel"/>
    <w:tmpl w:val="3A285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14"/>
    <w:rsid w:val="000F06E5"/>
    <w:rsid w:val="002F4809"/>
    <w:rsid w:val="003D6C23"/>
    <w:rsid w:val="00426F4F"/>
    <w:rsid w:val="00665BE4"/>
    <w:rsid w:val="007A3FBB"/>
    <w:rsid w:val="008657D4"/>
    <w:rsid w:val="00B613CF"/>
    <w:rsid w:val="00B971C5"/>
    <w:rsid w:val="00C91EA0"/>
    <w:rsid w:val="00CE4B71"/>
    <w:rsid w:val="00DE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01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0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0114"/>
  </w:style>
  <w:style w:type="paragraph" w:styleId="Zpat">
    <w:name w:val="footer"/>
    <w:basedOn w:val="Normln"/>
    <w:link w:val="ZpatChar"/>
    <w:uiPriority w:val="99"/>
    <w:unhideWhenUsed/>
    <w:rsid w:val="00DE0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0114"/>
  </w:style>
  <w:style w:type="paragraph" w:styleId="Normlnweb">
    <w:name w:val="Normal (Web)"/>
    <w:basedOn w:val="Normln"/>
    <w:uiPriority w:val="99"/>
    <w:unhideWhenUsed/>
    <w:rsid w:val="00DE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E01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DE0114"/>
    <w:pPr>
      <w:outlineLvl w:val="9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CE4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01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0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0114"/>
  </w:style>
  <w:style w:type="paragraph" w:styleId="Zpat">
    <w:name w:val="footer"/>
    <w:basedOn w:val="Normln"/>
    <w:link w:val="ZpatChar"/>
    <w:uiPriority w:val="99"/>
    <w:unhideWhenUsed/>
    <w:rsid w:val="00DE0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0114"/>
  </w:style>
  <w:style w:type="paragraph" w:styleId="Normlnweb">
    <w:name w:val="Normal (Web)"/>
    <w:basedOn w:val="Normln"/>
    <w:uiPriority w:val="99"/>
    <w:unhideWhenUsed/>
    <w:rsid w:val="00DE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E01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DE0114"/>
    <w:pPr>
      <w:outlineLvl w:val="9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CE4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stanek</dc:creator>
  <cp:lastModifiedBy>jezdik</cp:lastModifiedBy>
  <cp:revision>3</cp:revision>
  <dcterms:created xsi:type="dcterms:W3CDTF">2018-02-27T12:39:00Z</dcterms:created>
  <dcterms:modified xsi:type="dcterms:W3CDTF">2018-02-27T12:39:00Z</dcterms:modified>
</cp:coreProperties>
</file>